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14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gridCol w:w="3645"/>
      </w:tblGrid>
      <w:tr w:rsidR="00305EC1" w:rsidRPr="0022347A" w:rsidTr="00753B8D">
        <w:tc>
          <w:tcPr>
            <w:tcW w:w="14844" w:type="dxa"/>
            <w:gridSpan w:val="2"/>
            <w:tcBorders>
              <w:top w:val="single" w:sz="4" w:space="0" w:color="auto"/>
              <w:left w:val="single" w:sz="4" w:space="0" w:color="auto"/>
              <w:bottom w:val="single" w:sz="4" w:space="0" w:color="auto"/>
              <w:right w:val="single" w:sz="4" w:space="0" w:color="auto"/>
            </w:tcBorders>
          </w:tcPr>
          <w:p w:rsidR="00CB4650" w:rsidRPr="00BC4B10" w:rsidRDefault="00CB4650" w:rsidP="00CB4650">
            <w:pPr>
              <w:autoSpaceDE w:val="0"/>
              <w:autoSpaceDN w:val="0"/>
              <w:adjustRightInd w:val="0"/>
              <w:outlineLvl w:val="0"/>
              <w:rPr>
                <w:rFonts w:ascii="Calibri" w:hAnsi="Calibri" w:cs="Calibri"/>
                <w:bCs/>
                <w:sz w:val="22"/>
                <w:szCs w:val="18"/>
                <w:lang w:val="en-GB"/>
              </w:rPr>
            </w:pPr>
            <w:r w:rsidRPr="00BC4B10">
              <w:rPr>
                <w:rFonts w:ascii="Calibri" w:hAnsi="Calibri" w:cs="Calibri"/>
                <w:bCs/>
                <w:sz w:val="22"/>
                <w:szCs w:val="18"/>
                <w:lang w:val="en-GB"/>
              </w:rPr>
              <w:t>Baserad på:</w:t>
            </w:r>
          </w:p>
          <w:p w:rsidR="00CB4650" w:rsidRPr="00BC4B10" w:rsidRDefault="00CB4650" w:rsidP="00CB4650">
            <w:pPr>
              <w:pStyle w:val="Liststycke"/>
              <w:numPr>
                <w:ilvl w:val="0"/>
                <w:numId w:val="22"/>
              </w:numPr>
              <w:autoSpaceDE w:val="0"/>
              <w:autoSpaceDN w:val="0"/>
              <w:adjustRightInd w:val="0"/>
              <w:outlineLvl w:val="0"/>
              <w:rPr>
                <w:rFonts w:ascii="Calibri" w:hAnsi="Calibri" w:cs="Calibri"/>
                <w:bCs/>
                <w:szCs w:val="18"/>
                <w:highlight w:val="yellow"/>
                <w:lang w:val="en-GB"/>
              </w:rPr>
            </w:pPr>
            <w:r w:rsidRPr="00BC4B10">
              <w:rPr>
                <w:rFonts w:ascii="Calibri" w:hAnsi="Calibri" w:cs="Calibri"/>
                <w:bCs/>
                <w:szCs w:val="18"/>
                <w:highlight w:val="yellow"/>
                <w:lang w:val="en-GB"/>
              </w:rPr>
              <w:t>(EU) No 1321 /2014 inklusive ändringar upp till (EU) 2025/111.</w:t>
            </w:r>
          </w:p>
          <w:p w:rsidR="00CB4650" w:rsidRPr="00BC4B10" w:rsidRDefault="00CB4650" w:rsidP="00CB4650">
            <w:pPr>
              <w:pStyle w:val="Liststycke"/>
              <w:numPr>
                <w:ilvl w:val="0"/>
                <w:numId w:val="22"/>
              </w:numPr>
              <w:autoSpaceDE w:val="0"/>
              <w:autoSpaceDN w:val="0"/>
              <w:adjustRightInd w:val="0"/>
              <w:outlineLvl w:val="0"/>
              <w:rPr>
                <w:rFonts w:ascii="Calibri" w:hAnsi="Calibri" w:cs="Calibri"/>
                <w:bCs/>
                <w:szCs w:val="18"/>
                <w:highlight w:val="yellow"/>
                <w:lang w:val="en-GB"/>
              </w:rPr>
            </w:pPr>
            <w:r w:rsidRPr="00BC4B10">
              <w:rPr>
                <w:rFonts w:ascii="Calibri" w:hAnsi="Calibri" w:cs="Calibri"/>
                <w:bCs/>
                <w:szCs w:val="18"/>
                <w:highlight w:val="yellow"/>
                <w:lang w:val="en-GB"/>
              </w:rPr>
              <w:t>EDD 2015/029/R (Issue 2) inklusive ändringar upp till EDD 2023/013/R</w:t>
            </w:r>
          </w:p>
          <w:p w:rsidR="00CB4650" w:rsidRPr="0022347A" w:rsidRDefault="00CB4650" w:rsidP="00D05E74">
            <w:pPr>
              <w:pStyle w:val="Ifyllnadstext"/>
              <w:rPr>
                <w:rFonts w:cstheme="minorHAnsi"/>
                <w:szCs w:val="22"/>
                <w:lang w:val="en-GB"/>
              </w:rPr>
            </w:pPr>
          </w:p>
        </w:tc>
      </w:tr>
      <w:tr w:rsidR="00305EC1" w:rsidRPr="0022347A" w:rsidTr="00753B8D">
        <w:tc>
          <w:tcPr>
            <w:tcW w:w="14844" w:type="dxa"/>
            <w:gridSpan w:val="2"/>
            <w:tcBorders>
              <w:bottom w:val="single" w:sz="4" w:space="0" w:color="auto"/>
            </w:tcBorders>
          </w:tcPr>
          <w:p w:rsidR="00305EC1" w:rsidRPr="0022347A" w:rsidRDefault="00305EC1" w:rsidP="00D05E74">
            <w:pPr>
              <w:pStyle w:val="Ifyllnadstext"/>
              <w:rPr>
                <w:rFonts w:cstheme="minorHAnsi"/>
                <w:szCs w:val="22"/>
                <w:lang w:val="en-US"/>
              </w:rPr>
            </w:pPr>
          </w:p>
        </w:tc>
      </w:tr>
      <w:tr w:rsidR="00305EC1" w:rsidRPr="0022347A" w:rsidTr="00753B8D">
        <w:tc>
          <w:tcPr>
            <w:tcW w:w="11199" w:type="dxa"/>
            <w:tcBorders>
              <w:top w:val="single" w:sz="4" w:space="0" w:color="auto"/>
              <w:left w:val="single" w:sz="4" w:space="0" w:color="auto"/>
              <w:right w:val="single" w:sz="4" w:space="0" w:color="auto"/>
            </w:tcBorders>
          </w:tcPr>
          <w:p w:rsidR="00305EC1" w:rsidRPr="0022347A" w:rsidRDefault="00305EC1" w:rsidP="00D05E74">
            <w:pPr>
              <w:pStyle w:val="Ledtext"/>
              <w:rPr>
                <w:rFonts w:asciiTheme="minorHAnsi" w:hAnsiTheme="minorHAnsi" w:cstheme="minorHAnsi"/>
                <w:sz w:val="22"/>
                <w:szCs w:val="22"/>
              </w:rPr>
            </w:pPr>
            <w:r w:rsidRPr="0022347A">
              <w:rPr>
                <w:rFonts w:asciiTheme="minorHAnsi" w:hAnsiTheme="minorHAnsi" w:cstheme="minorHAnsi"/>
                <w:b/>
                <w:bCs/>
                <w:sz w:val="22"/>
                <w:szCs w:val="22"/>
              </w:rPr>
              <w:t>Företag:</w:t>
            </w:r>
          </w:p>
        </w:tc>
        <w:tc>
          <w:tcPr>
            <w:tcW w:w="3645" w:type="dxa"/>
            <w:tcBorders>
              <w:top w:val="single" w:sz="4" w:space="0" w:color="auto"/>
              <w:left w:val="single" w:sz="4" w:space="0" w:color="auto"/>
              <w:right w:val="single" w:sz="4" w:space="0" w:color="auto"/>
            </w:tcBorders>
          </w:tcPr>
          <w:p w:rsidR="00305EC1" w:rsidRPr="0022347A" w:rsidRDefault="00305EC1" w:rsidP="00D05E74">
            <w:pPr>
              <w:pStyle w:val="Ledtext"/>
              <w:rPr>
                <w:rFonts w:asciiTheme="minorHAnsi" w:hAnsiTheme="minorHAnsi" w:cstheme="minorHAnsi"/>
                <w:sz w:val="22"/>
                <w:szCs w:val="22"/>
              </w:rPr>
            </w:pPr>
            <w:r w:rsidRPr="0022347A">
              <w:rPr>
                <w:rFonts w:asciiTheme="minorHAnsi" w:hAnsiTheme="minorHAnsi" w:cstheme="minorHAnsi"/>
                <w:b/>
                <w:bCs/>
                <w:sz w:val="22"/>
                <w:szCs w:val="22"/>
              </w:rPr>
              <w:t>Tillståndsnummer:</w:t>
            </w:r>
          </w:p>
        </w:tc>
      </w:tr>
      <w:tr w:rsidR="00305EC1" w:rsidRPr="0022347A" w:rsidTr="00753B8D">
        <w:sdt>
          <w:sdtPr>
            <w:rPr>
              <w:rFonts w:cstheme="minorHAnsi"/>
              <w:szCs w:val="22"/>
            </w:rPr>
            <w:alias w:val=" "/>
            <w:id w:val="-1954316020"/>
            <w:placeholder>
              <w:docPart w:val="C1DC21292199453EB6DC20621228C50D"/>
            </w:placeholder>
            <w:showingPlcHdr/>
            <w:text/>
          </w:sdtPr>
          <w:sdtEndPr/>
          <w:sdtContent>
            <w:tc>
              <w:tcPr>
                <w:tcW w:w="11199" w:type="dxa"/>
                <w:tcBorders>
                  <w:left w:val="single" w:sz="4" w:space="0" w:color="auto"/>
                  <w:bottom w:val="single" w:sz="4" w:space="0" w:color="auto"/>
                  <w:right w:val="single" w:sz="4" w:space="0" w:color="auto"/>
                </w:tcBorders>
              </w:tcPr>
              <w:p w:rsidR="00305EC1" w:rsidRPr="0022347A" w:rsidRDefault="00305EC1" w:rsidP="00D05E74">
                <w:pPr>
                  <w:pStyle w:val="Ifyllnadstext"/>
                  <w:rPr>
                    <w:rFonts w:cstheme="minorHAnsi"/>
                    <w:szCs w:val="22"/>
                  </w:rPr>
                </w:pPr>
                <w:r w:rsidRPr="0022347A">
                  <w:rPr>
                    <w:rStyle w:val="Platshllartext"/>
                    <w:rFonts w:cstheme="minorHAnsi"/>
                    <w:szCs w:val="22"/>
                  </w:rPr>
                  <w:t xml:space="preserve"> </w:t>
                </w:r>
              </w:p>
            </w:tc>
          </w:sdtContent>
        </w:sdt>
        <w:sdt>
          <w:sdtPr>
            <w:rPr>
              <w:rFonts w:cstheme="minorHAnsi"/>
              <w:szCs w:val="22"/>
            </w:rPr>
            <w:alias w:val=" "/>
            <w:id w:val="-574516557"/>
            <w:placeholder>
              <w:docPart w:val="38675792FA1648428F09EBBB1D4511FC"/>
            </w:placeholder>
            <w:showingPlcHdr/>
            <w:text/>
          </w:sdtPr>
          <w:sdtEndPr/>
          <w:sdtContent>
            <w:tc>
              <w:tcPr>
                <w:tcW w:w="3645" w:type="dxa"/>
                <w:tcBorders>
                  <w:left w:val="single" w:sz="4" w:space="0" w:color="auto"/>
                  <w:bottom w:val="single" w:sz="4" w:space="0" w:color="auto"/>
                  <w:right w:val="single" w:sz="4" w:space="0" w:color="auto"/>
                </w:tcBorders>
              </w:tcPr>
              <w:p w:rsidR="00305EC1" w:rsidRPr="0022347A" w:rsidRDefault="00305EC1" w:rsidP="00D05E74">
                <w:pPr>
                  <w:pStyle w:val="Ifyllnadstext"/>
                  <w:rPr>
                    <w:rFonts w:cstheme="minorHAnsi"/>
                    <w:szCs w:val="22"/>
                  </w:rPr>
                </w:pPr>
                <w:r w:rsidRPr="0022347A">
                  <w:rPr>
                    <w:rStyle w:val="Platshllartext"/>
                    <w:rFonts w:cstheme="minorHAnsi"/>
                    <w:szCs w:val="22"/>
                  </w:rPr>
                  <w:t xml:space="preserve"> </w:t>
                </w:r>
              </w:p>
            </w:tc>
          </w:sdtContent>
        </w:sdt>
      </w:tr>
      <w:tr w:rsidR="00305EC1" w:rsidRPr="0022347A" w:rsidTr="00753B8D">
        <w:tc>
          <w:tcPr>
            <w:tcW w:w="11199" w:type="dxa"/>
            <w:tcBorders>
              <w:top w:val="single" w:sz="4" w:space="0" w:color="auto"/>
              <w:left w:val="single" w:sz="4" w:space="0" w:color="auto"/>
              <w:right w:val="single" w:sz="4" w:space="0" w:color="auto"/>
            </w:tcBorders>
          </w:tcPr>
          <w:p w:rsidR="00305EC1" w:rsidRPr="0022347A" w:rsidRDefault="00305EC1" w:rsidP="00D05E74">
            <w:pPr>
              <w:pStyle w:val="Ledtext"/>
              <w:rPr>
                <w:rFonts w:asciiTheme="minorHAnsi" w:hAnsiTheme="minorHAnsi" w:cstheme="minorHAnsi"/>
                <w:sz w:val="22"/>
                <w:szCs w:val="22"/>
              </w:rPr>
            </w:pPr>
            <w:r w:rsidRPr="0022347A">
              <w:rPr>
                <w:rFonts w:asciiTheme="minorHAnsi" w:hAnsiTheme="minorHAnsi" w:cstheme="minorHAnsi"/>
                <w:b/>
                <w:bCs/>
                <w:sz w:val="22"/>
                <w:szCs w:val="22"/>
              </w:rPr>
              <w:t>AMP/CAME:</w:t>
            </w:r>
          </w:p>
        </w:tc>
        <w:tc>
          <w:tcPr>
            <w:tcW w:w="3645" w:type="dxa"/>
            <w:tcBorders>
              <w:top w:val="single" w:sz="4" w:space="0" w:color="auto"/>
              <w:left w:val="single" w:sz="4" w:space="0" w:color="auto"/>
              <w:right w:val="single" w:sz="4" w:space="0" w:color="auto"/>
            </w:tcBorders>
          </w:tcPr>
          <w:p w:rsidR="00305EC1" w:rsidRPr="0022347A" w:rsidRDefault="00305EC1" w:rsidP="00D05E74">
            <w:pPr>
              <w:pStyle w:val="Ledtext"/>
              <w:rPr>
                <w:rFonts w:asciiTheme="minorHAnsi" w:hAnsiTheme="minorHAnsi" w:cstheme="minorHAnsi"/>
                <w:sz w:val="22"/>
                <w:szCs w:val="22"/>
              </w:rPr>
            </w:pPr>
            <w:r w:rsidRPr="0022347A">
              <w:rPr>
                <w:rFonts w:asciiTheme="minorHAnsi" w:hAnsiTheme="minorHAnsi" w:cstheme="minorHAnsi"/>
                <w:b/>
                <w:bCs/>
                <w:sz w:val="22"/>
                <w:szCs w:val="22"/>
              </w:rPr>
              <w:t>Rev/utgåva:</w:t>
            </w:r>
          </w:p>
        </w:tc>
      </w:tr>
      <w:tr w:rsidR="00305EC1" w:rsidRPr="0022347A" w:rsidTr="00753B8D">
        <w:sdt>
          <w:sdtPr>
            <w:rPr>
              <w:rFonts w:cstheme="minorHAnsi"/>
              <w:szCs w:val="22"/>
            </w:rPr>
            <w:alias w:val=" "/>
            <w:id w:val="-990862828"/>
            <w:placeholder>
              <w:docPart w:val="DFAEA17106EE4622B2C84CC4FE7F7322"/>
            </w:placeholder>
            <w:showingPlcHdr/>
            <w:text/>
          </w:sdtPr>
          <w:sdtEndPr/>
          <w:sdtContent>
            <w:tc>
              <w:tcPr>
                <w:tcW w:w="11199" w:type="dxa"/>
                <w:tcBorders>
                  <w:left w:val="single" w:sz="4" w:space="0" w:color="auto"/>
                  <w:bottom w:val="single" w:sz="4" w:space="0" w:color="auto"/>
                  <w:right w:val="single" w:sz="4" w:space="0" w:color="auto"/>
                </w:tcBorders>
              </w:tcPr>
              <w:p w:rsidR="00305EC1" w:rsidRPr="0022347A" w:rsidRDefault="00305EC1" w:rsidP="00D05E74">
                <w:pPr>
                  <w:pStyle w:val="Ifyllnadstext"/>
                  <w:rPr>
                    <w:rFonts w:cstheme="minorHAnsi"/>
                    <w:szCs w:val="22"/>
                  </w:rPr>
                </w:pPr>
                <w:r w:rsidRPr="0022347A">
                  <w:rPr>
                    <w:rStyle w:val="Platshllartext"/>
                    <w:rFonts w:cstheme="minorHAnsi"/>
                    <w:szCs w:val="22"/>
                  </w:rPr>
                  <w:t xml:space="preserve"> </w:t>
                </w:r>
              </w:p>
            </w:tc>
          </w:sdtContent>
        </w:sdt>
        <w:sdt>
          <w:sdtPr>
            <w:rPr>
              <w:rFonts w:cstheme="minorHAnsi"/>
              <w:szCs w:val="22"/>
            </w:rPr>
            <w:alias w:val=" "/>
            <w:id w:val="1217014460"/>
            <w:placeholder>
              <w:docPart w:val="65918E0051E947B09ADFF213E78177CE"/>
            </w:placeholder>
            <w:showingPlcHdr/>
            <w:text/>
          </w:sdtPr>
          <w:sdtEndPr/>
          <w:sdtContent>
            <w:tc>
              <w:tcPr>
                <w:tcW w:w="3645" w:type="dxa"/>
                <w:tcBorders>
                  <w:left w:val="single" w:sz="4" w:space="0" w:color="auto"/>
                  <w:bottom w:val="single" w:sz="4" w:space="0" w:color="auto"/>
                  <w:right w:val="single" w:sz="4" w:space="0" w:color="auto"/>
                </w:tcBorders>
              </w:tcPr>
              <w:p w:rsidR="00305EC1" w:rsidRPr="0022347A" w:rsidRDefault="00305EC1" w:rsidP="00D05E74">
                <w:pPr>
                  <w:pStyle w:val="Ifyllnadstext"/>
                  <w:rPr>
                    <w:rFonts w:cstheme="minorHAnsi"/>
                    <w:szCs w:val="22"/>
                  </w:rPr>
                </w:pPr>
                <w:r w:rsidRPr="0022347A">
                  <w:rPr>
                    <w:rStyle w:val="Platshllartext"/>
                    <w:rFonts w:cstheme="minorHAnsi"/>
                    <w:szCs w:val="22"/>
                  </w:rPr>
                  <w:t xml:space="preserve"> </w:t>
                </w:r>
              </w:p>
            </w:tc>
          </w:sdtContent>
        </w:sdt>
      </w:tr>
      <w:tr w:rsidR="00305EC1" w:rsidRPr="0022347A" w:rsidTr="00753B8D">
        <w:tc>
          <w:tcPr>
            <w:tcW w:w="11199" w:type="dxa"/>
            <w:tcBorders>
              <w:top w:val="single" w:sz="4" w:space="0" w:color="auto"/>
              <w:left w:val="single" w:sz="4" w:space="0" w:color="auto"/>
              <w:right w:val="single" w:sz="4" w:space="0" w:color="auto"/>
            </w:tcBorders>
          </w:tcPr>
          <w:p w:rsidR="00305EC1" w:rsidRPr="0022347A" w:rsidRDefault="00305EC1" w:rsidP="00D05E74">
            <w:pPr>
              <w:pStyle w:val="Ledtext"/>
              <w:rPr>
                <w:rFonts w:asciiTheme="minorHAnsi" w:hAnsiTheme="minorHAnsi" w:cstheme="minorHAnsi"/>
                <w:sz w:val="22"/>
                <w:szCs w:val="22"/>
              </w:rPr>
            </w:pPr>
            <w:r w:rsidRPr="0022347A">
              <w:rPr>
                <w:rFonts w:asciiTheme="minorHAnsi" w:hAnsiTheme="minorHAnsi" w:cstheme="minorHAnsi"/>
                <w:b/>
                <w:bCs/>
                <w:sz w:val="22"/>
                <w:szCs w:val="22"/>
              </w:rPr>
              <w:t>Ärendenummer:</w:t>
            </w:r>
          </w:p>
        </w:tc>
        <w:tc>
          <w:tcPr>
            <w:tcW w:w="3645" w:type="dxa"/>
            <w:tcBorders>
              <w:top w:val="single" w:sz="4" w:space="0" w:color="auto"/>
              <w:left w:val="single" w:sz="4" w:space="0" w:color="auto"/>
              <w:right w:val="single" w:sz="4" w:space="0" w:color="auto"/>
            </w:tcBorders>
          </w:tcPr>
          <w:p w:rsidR="00305EC1" w:rsidRPr="0022347A" w:rsidRDefault="00305EC1" w:rsidP="00D05E74">
            <w:pPr>
              <w:pStyle w:val="Ledtext"/>
              <w:rPr>
                <w:rFonts w:asciiTheme="minorHAnsi" w:hAnsiTheme="minorHAnsi" w:cstheme="minorHAnsi"/>
                <w:sz w:val="22"/>
                <w:szCs w:val="22"/>
              </w:rPr>
            </w:pPr>
            <w:r w:rsidRPr="0022347A">
              <w:rPr>
                <w:rFonts w:asciiTheme="minorHAnsi" w:hAnsiTheme="minorHAnsi" w:cstheme="minorHAnsi"/>
                <w:b/>
                <w:bCs/>
                <w:sz w:val="22"/>
                <w:szCs w:val="22"/>
              </w:rPr>
              <w:t>Granskad av:</w:t>
            </w:r>
          </w:p>
        </w:tc>
      </w:tr>
      <w:tr w:rsidR="00305EC1" w:rsidRPr="0022347A" w:rsidTr="00753B8D">
        <w:sdt>
          <w:sdtPr>
            <w:rPr>
              <w:rFonts w:cstheme="minorHAnsi"/>
              <w:szCs w:val="22"/>
            </w:rPr>
            <w:alias w:val=" "/>
            <w:id w:val="1008255624"/>
            <w:placeholder>
              <w:docPart w:val="EF8A2CD97EB84554BD81620AEC18C7B5"/>
            </w:placeholder>
            <w:showingPlcHdr/>
            <w:text/>
          </w:sdtPr>
          <w:sdtEndPr/>
          <w:sdtContent>
            <w:tc>
              <w:tcPr>
                <w:tcW w:w="11199" w:type="dxa"/>
                <w:tcBorders>
                  <w:left w:val="single" w:sz="4" w:space="0" w:color="auto"/>
                  <w:bottom w:val="single" w:sz="4" w:space="0" w:color="auto"/>
                  <w:right w:val="single" w:sz="4" w:space="0" w:color="auto"/>
                </w:tcBorders>
              </w:tcPr>
              <w:p w:rsidR="00305EC1" w:rsidRPr="0022347A" w:rsidRDefault="00305EC1" w:rsidP="00D05E74">
                <w:pPr>
                  <w:pStyle w:val="Ifyllnadstext"/>
                  <w:rPr>
                    <w:rFonts w:cstheme="minorHAnsi"/>
                    <w:szCs w:val="22"/>
                  </w:rPr>
                </w:pPr>
                <w:r w:rsidRPr="0022347A">
                  <w:rPr>
                    <w:rStyle w:val="Platshllartext"/>
                    <w:rFonts w:cstheme="minorHAnsi"/>
                    <w:szCs w:val="22"/>
                  </w:rPr>
                  <w:t xml:space="preserve"> </w:t>
                </w:r>
              </w:p>
            </w:tc>
          </w:sdtContent>
        </w:sdt>
        <w:sdt>
          <w:sdtPr>
            <w:rPr>
              <w:rFonts w:cstheme="minorHAnsi"/>
              <w:szCs w:val="22"/>
            </w:rPr>
            <w:alias w:val=" "/>
            <w:id w:val="1094749008"/>
            <w:placeholder>
              <w:docPart w:val="6AE07BEBBE534479A9E1D66CBA062E07"/>
            </w:placeholder>
            <w:text/>
          </w:sdtPr>
          <w:sdtEndPr/>
          <w:sdtContent>
            <w:tc>
              <w:tcPr>
                <w:tcW w:w="3645" w:type="dxa"/>
                <w:tcBorders>
                  <w:left w:val="single" w:sz="4" w:space="0" w:color="auto"/>
                  <w:bottom w:val="single" w:sz="4" w:space="0" w:color="auto"/>
                  <w:right w:val="single" w:sz="4" w:space="0" w:color="auto"/>
                </w:tcBorders>
              </w:tcPr>
              <w:p w:rsidR="00305EC1" w:rsidRPr="0022347A" w:rsidRDefault="00305EC1" w:rsidP="00D05E74">
                <w:pPr>
                  <w:pStyle w:val="Ifyllnadstext"/>
                  <w:rPr>
                    <w:rFonts w:cstheme="minorHAnsi"/>
                    <w:szCs w:val="22"/>
                  </w:rPr>
                </w:pPr>
                <w:r w:rsidRPr="0022347A">
                  <w:rPr>
                    <w:rFonts w:cstheme="minorHAnsi"/>
                    <w:szCs w:val="22"/>
                  </w:rPr>
                  <w:t xml:space="preserve"> </w:t>
                </w:r>
              </w:p>
            </w:tc>
          </w:sdtContent>
        </w:sdt>
      </w:tr>
      <w:tr w:rsidR="00305EC1" w:rsidRPr="0022347A" w:rsidTr="00753B8D">
        <w:trPr>
          <w:trHeight w:val="329"/>
        </w:trPr>
        <w:tc>
          <w:tcPr>
            <w:tcW w:w="11199" w:type="dxa"/>
            <w:tcBorders>
              <w:top w:val="single" w:sz="4" w:space="0" w:color="auto"/>
              <w:left w:val="single" w:sz="4" w:space="0" w:color="auto"/>
              <w:right w:val="single" w:sz="4" w:space="0" w:color="auto"/>
            </w:tcBorders>
          </w:tcPr>
          <w:p w:rsidR="00305EC1" w:rsidRPr="0022347A" w:rsidRDefault="00305EC1" w:rsidP="00D05E74">
            <w:pPr>
              <w:pStyle w:val="Ledtext"/>
              <w:rPr>
                <w:rFonts w:asciiTheme="minorHAnsi" w:hAnsiTheme="minorHAnsi" w:cstheme="minorHAnsi"/>
                <w:sz w:val="22"/>
                <w:szCs w:val="22"/>
              </w:rPr>
            </w:pPr>
            <w:r w:rsidRPr="0022347A">
              <w:rPr>
                <w:rFonts w:asciiTheme="minorHAnsi" w:hAnsiTheme="minorHAnsi" w:cstheme="minorHAnsi"/>
                <w:b/>
                <w:bCs/>
                <w:sz w:val="22"/>
                <w:szCs w:val="22"/>
              </w:rPr>
              <w:t>Granskad mot följande Maintenance Data:</w:t>
            </w:r>
          </w:p>
        </w:tc>
        <w:tc>
          <w:tcPr>
            <w:tcW w:w="3645" w:type="dxa"/>
            <w:tcBorders>
              <w:top w:val="single" w:sz="4" w:space="0" w:color="auto"/>
              <w:left w:val="single" w:sz="4" w:space="0" w:color="auto"/>
              <w:right w:val="single" w:sz="4" w:space="0" w:color="auto"/>
            </w:tcBorders>
          </w:tcPr>
          <w:p w:rsidR="00305EC1" w:rsidRPr="0022347A" w:rsidRDefault="00305EC1" w:rsidP="00D05E74">
            <w:pPr>
              <w:pStyle w:val="Ledtext"/>
              <w:rPr>
                <w:rFonts w:asciiTheme="minorHAnsi" w:hAnsiTheme="minorHAnsi" w:cstheme="minorHAnsi"/>
                <w:sz w:val="22"/>
                <w:szCs w:val="22"/>
              </w:rPr>
            </w:pPr>
            <w:r w:rsidRPr="0022347A">
              <w:rPr>
                <w:rFonts w:asciiTheme="minorHAnsi" w:hAnsiTheme="minorHAnsi" w:cstheme="minorHAnsi"/>
                <w:b/>
                <w:bCs/>
                <w:sz w:val="22"/>
                <w:szCs w:val="22"/>
              </w:rPr>
              <w:t>Revstatus:</w:t>
            </w:r>
          </w:p>
        </w:tc>
      </w:tr>
      <w:tr w:rsidR="00305EC1" w:rsidRPr="0022347A" w:rsidTr="00753B8D">
        <w:trPr>
          <w:trHeight w:val="329"/>
        </w:trPr>
        <w:sdt>
          <w:sdtPr>
            <w:rPr>
              <w:rFonts w:cstheme="minorHAnsi"/>
              <w:szCs w:val="22"/>
            </w:rPr>
            <w:alias w:val=" "/>
            <w:id w:val="1110166839"/>
            <w:placeholder>
              <w:docPart w:val="DF2B05A5931D4A638488C19FE1083CC2"/>
            </w:placeholder>
            <w:showingPlcHdr/>
            <w:text/>
          </w:sdtPr>
          <w:sdtEndPr/>
          <w:sdtContent>
            <w:tc>
              <w:tcPr>
                <w:tcW w:w="11199" w:type="dxa"/>
                <w:tcBorders>
                  <w:left w:val="single" w:sz="4" w:space="0" w:color="auto"/>
                  <w:bottom w:val="single" w:sz="4" w:space="0" w:color="auto"/>
                  <w:right w:val="single" w:sz="4" w:space="0" w:color="auto"/>
                </w:tcBorders>
              </w:tcPr>
              <w:p w:rsidR="00305EC1" w:rsidRPr="0022347A" w:rsidRDefault="00305EC1" w:rsidP="00D05E74">
                <w:pPr>
                  <w:pStyle w:val="Ifyllnadstext"/>
                  <w:rPr>
                    <w:rFonts w:cstheme="minorHAnsi"/>
                    <w:szCs w:val="22"/>
                  </w:rPr>
                </w:pPr>
                <w:r w:rsidRPr="0022347A">
                  <w:rPr>
                    <w:rStyle w:val="Platshllartext"/>
                    <w:rFonts w:cstheme="minorHAnsi"/>
                    <w:szCs w:val="22"/>
                  </w:rPr>
                  <w:t xml:space="preserve"> </w:t>
                </w:r>
              </w:p>
            </w:tc>
          </w:sdtContent>
        </w:sdt>
        <w:sdt>
          <w:sdtPr>
            <w:rPr>
              <w:rFonts w:cstheme="minorHAnsi"/>
              <w:szCs w:val="22"/>
            </w:rPr>
            <w:alias w:val=" "/>
            <w:id w:val="530854363"/>
            <w:placeholder>
              <w:docPart w:val="4709ABC4901041449377356562969379"/>
            </w:placeholder>
            <w:showingPlcHdr/>
            <w:text/>
          </w:sdtPr>
          <w:sdtEndPr/>
          <w:sdtContent>
            <w:tc>
              <w:tcPr>
                <w:tcW w:w="3645" w:type="dxa"/>
                <w:tcBorders>
                  <w:left w:val="single" w:sz="4" w:space="0" w:color="auto"/>
                  <w:bottom w:val="single" w:sz="4" w:space="0" w:color="auto"/>
                  <w:right w:val="single" w:sz="4" w:space="0" w:color="auto"/>
                </w:tcBorders>
              </w:tcPr>
              <w:p w:rsidR="00305EC1" w:rsidRPr="0022347A" w:rsidRDefault="00305EC1" w:rsidP="00D05E74">
                <w:pPr>
                  <w:pStyle w:val="Ifyllnadstext"/>
                  <w:rPr>
                    <w:rFonts w:cstheme="minorHAnsi"/>
                    <w:szCs w:val="22"/>
                  </w:rPr>
                </w:pPr>
                <w:r w:rsidRPr="0022347A">
                  <w:rPr>
                    <w:rStyle w:val="Platshllartext"/>
                    <w:rFonts w:cstheme="minorHAnsi"/>
                    <w:szCs w:val="22"/>
                  </w:rPr>
                  <w:t xml:space="preserve"> </w:t>
                </w:r>
              </w:p>
            </w:tc>
          </w:sdtContent>
        </w:sdt>
      </w:tr>
      <w:tr w:rsidR="00305EC1" w:rsidRPr="0022347A" w:rsidTr="00753B8D">
        <w:trPr>
          <w:trHeight w:val="329"/>
        </w:trPr>
        <w:tc>
          <w:tcPr>
            <w:tcW w:w="14844" w:type="dxa"/>
            <w:gridSpan w:val="2"/>
            <w:tcBorders>
              <w:top w:val="single" w:sz="4" w:space="0" w:color="auto"/>
              <w:left w:val="single" w:sz="4" w:space="0" w:color="auto"/>
              <w:bottom w:val="dotted" w:sz="4" w:space="0" w:color="auto"/>
              <w:right w:val="single" w:sz="4" w:space="0" w:color="auto"/>
            </w:tcBorders>
          </w:tcPr>
          <w:p w:rsidR="00305EC1" w:rsidRPr="0022347A" w:rsidRDefault="00305EC1" w:rsidP="00D05E74">
            <w:pPr>
              <w:autoSpaceDE w:val="0"/>
              <w:autoSpaceDN w:val="0"/>
              <w:adjustRightInd w:val="0"/>
              <w:rPr>
                <w:rFonts w:asciiTheme="minorHAnsi" w:hAnsiTheme="minorHAnsi" w:cstheme="minorHAnsi"/>
                <w:b/>
                <w:bCs/>
                <w:sz w:val="22"/>
                <w:szCs w:val="22"/>
              </w:rPr>
            </w:pPr>
            <w:r w:rsidRPr="0022347A">
              <w:rPr>
                <w:rFonts w:asciiTheme="minorHAnsi" w:hAnsiTheme="minorHAnsi" w:cstheme="minorHAnsi"/>
                <w:b/>
                <w:bCs/>
                <w:sz w:val="22"/>
                <w:szCs w:val="22"/>
              </w:rPr>
              <w:t xml:space="preserve">Beskrivning av utförd granskning (att användas vid mindre förändring av underhållsprogrammet) </w:t>
            </w:r>
          </w:p>
        </w:tc>
      </w:tr>
      <w:tr w:rsidR="00305EC1" w:rsidRPr="0022347A" w:rsidTr="00753B8D">
        <w:trPr>
          <w:trHeight w:val="1284"/>
        </w:trPr>
        <w:sdt>
          <w:sdtPr>
            <w:rPr>
              <w:rFonts w:asciiTheme="minorHAnsi" w:hAnsiTheme="minorHAnsi" w:cstheme="minorHAnsi"/>
              <w:sz w:val="22"/>
              <w:szCs w:val="22"/>
            </w:rPr>
            <w:alias w:val=" "/>
            <w:id w:val="414991056"/>
            <w:placeholder>
              <w:docPart w:val="6D1776A55FE6432791085B72A1EC611C"/>
            </w:placeholder>
            <w:showingPlcHdr/>
            <w:text/>
          </w:sdtPr>
          <w:sdtEndPr/>
          <w:sdtContent>
            <w:tc>
              <w:tcPr>
                <w:tcW w:w="14844" w:type="dxa"/>
                <w:gridSpan w:val="2"/>
                <w:tcBorders>
                  <w:top w:val="dotted" w:sz="4" w:space="0" w:color="auto"/>
                  <w:left w:val="single" w:sz="4" w:space="0" w:color="auto"/>
                  <w:bottom w:val="single" w:sz="4" w:space="0" w:color="auto"/>
                  <w:right w:val="single" w:sz="4" w:space="0" w:color="auto"/>
                </w:tcBorders>
              </w:tcPr>
              <w:p w:rsidR="00305EC1" w:rsidRPr="0022347A" w:rsidRDefault="00305EC1" w:rsidP="00D05E74">
                <w:pPr>
                  <w:autoSpaceDE w:val="0"/>
                  <w:autoSpaceDN w:val="0"/>
                  <w:adjustRightInd w:val="0"/>
                  <w:rPr>
                    <w:rFonts w:asciiTheme="minorHAnsi" w:hAnsiTheme="minorHAnsi" w:cstheme="minorHAnsi"/>
                    <w:b/>
                    <w:bCs/>
                    <w:sz w:val="22"/>
                    <w:szCs w:val="22"/>
                  </w:rPr>
                </w:pPr>
                <w:r w:rsidRPr="0022347A">
                  <w:rPr>
                    <w:rStyle w:val="Platshllartext"/>
                    <w:rFonts w:asciiTheme="minorHAnsi" w:hAnsiTheme="minorHAnsi" w:cstheme="minorHAnsi"/>
                    <w:sz w:val="22"/>
                    <w:szCs w:val="22"/>
                  </w:rPr>
                  <w:t xml:space="preserve"> </w:t>
                </w:r>
              </w:p>
            </w:tc>
          </w:sdtContent>
        </w:sdt>
      </w:tr>
    </w:tbl>
    <w:p w:rsidR="00822FC4" w:rsidRDefault="00822FC4">
      <w:pPr>
        <w:spacing w:after="160" w:line="259" w:lineRule="auto"/>
      </w:pPr>
      <w:r>
        <w:br w:type="page"/>
      </w:r>
    </w:p>
    <w:p w:rsidR="00305EC1" w:rsidRPr="005555CC" w:rsidRDefault="00305EC1" w:rsidP="00305EC1">
      <w:pPr>
        <w:pStyle w:val="Ifyllnadstext"/>
        <w:rPr>
          <w:rFonts w:ascii="Calibri" w:hAnsi="Calibri"/>
          <w:b/>
          <w:szCs w:val="22"/>
          <w:lang w:val="en-GB"/>
        </w:rPr>
      </w:pPr>
      <w:r w:rsidRPr="005555CC">
        <w:rPr>
          <w:rFonts w:ascii="Calibri" w:hAnsi="Calibri"/>
          <w:b/>
          <w:szCs w:val="22"/>
          <w:lang w:val="en-GB"/>
        </w:rPr>
        <w:lastRenderedPageBreak/>
        <w:t>M.A.302</w:t>
      </w:r>
    </w:p>
    <w:p w:rsidR="00305EC1" w:rsidRPr="005555CC" w:rsidRDefault="00305EC1" w:rsidP="00305EC1">
      <w:pPr>
        <w:pStyle w:val="Ifyllnadstext"/>
        <w:rPr>
          <w:rFonts w:ascii="Calibri" w:hAnsi="Calibri"/>
          <w:szCs w:val="22"/>
          <w:lang w:val="en-GB"/>
        </w:rPr>
      </w:pPr>
      <w:r w:rsidRPr="005555CC">
        <w:rPr>
          <w:rFonts w:ascii="Calibri" w:hAnsi="Calibri"/>
          <w:szCs w:val="22"/>
          <w:lang w:val="en-GB"/>
        </w:rPr>
        <w:t>g) For complex motor-powered aircraft, when the AMP is based on maintenance steering group logic or on condition monitoring, the AMP shall include a reliability programme.</w:t>
      </w:r>
    </w:p>
    <w:p w:rsidR="00305EC1" w:rsidRPr="005555CC" w:rsidRDefault="00305EC1" w:rsidP="00305EC1">
      <w:pPr>
        <w:pStyle w:val="Ifyllnadstext"/>
        <w:rPr>
          <w:rFonts w:ascii="Calibri" w:hAnsi="Calibri"/>
          <w:szCs w:val="22"/>
          <w:lang w:val="en-GB"/>
        </w:rPr>
      </w:pPr>
    </w:p>
    <w:tbl>
      <w:tblPr>
        <w:tblStyle w:val="Tabellrutnt"/>
        <w:tblW w:w="14879" w:type="dxa"/>
        <w:tblLook w:val="04A0" w:firstRow="1" w:lastRow="0" w:firstColumn="1" w:lastColumn="0" w:noHBand="0" w:noVBand="1"/>
      </w:tblPr>
      <w:tblGrid>
        <w:gridCol w:w="10910"/>
        <w:gridCol w:w="3969"/>
      </w:tblGrid>
      <w:tr w:rsidR="00305EC1" w:rsidRPr="005555CC" w:rsidTr="00D05E74">
        <w:tc>
          <w:tcPr>
            <w:tcW w:w="10910" w:type="dxa"/>
            <w:shd w:val="clear" w:color="auto" w:fill="F2F2F2" w:themeFill="background1" w:themeFillShade="F2"/>
          </w:tcPr>
          <w:p w:rsidR="00305EC1" w:rsidRPr="005555CC" w:rsidRDefault="00305EC1" w:rsidP="00D05E74">
            <w:pPr>
              <w:pStyle w:val="Ifyllnadstext"/>
              <w:rPr>
                <w:rFonts w:ascii="Calibri" w:hAnsi="Calibri"/>
                <w:szCs w:val="22"/>
                <w:lang w:val="en-GB"/>
              </w:rPr>
            </w:pPr>
            <w:r w:rsidRPr="005555CC">
              <w:rPr>
                <w:rFonts w:ascii="Calibri" w:hAnsi="Calibri"/>
                <w:szCs w:val="22"/>
                <w:lang w:val="en-GB"/>
              </w:rPr>
              <w:t>AMC M.A.302(g) Aircraft maintenance programme</w:t>
            </w:r>
          </w:p>
          <w:p w:rsidR="00305EC1" w:rsidRPr="005555CC" w:rsidRDefault="00305EC1" w:rsidP="00D05E74">
            <w:pPr>
              <w:pStyle w:val="Ifyllnadstext"/>
              <w:rPr>
                <w:rFonts w:ascii="Calibri" w:hAnsi="Calibri"/>
                <w:b/>
                <w:szCs w:val="22"/>
                <w:lang w:val="en-GB"/>
              </w:rPr>
            </w:pPr>
            <w:r w:rsidRPr="005555CC">
              <w:rPr>
                <w:rFonts w:ascii="Calibri" w:hAnsi="Calibri"/>
                <w:b/>
                <w:szCs w:val="22"/>
                <w:lang w:val="en-GB"/>
              </w:rPr>
              <w:t>RELIABILITY PROGRAMMES</w:t>
            </w:r>
          </w:p>
        </w:tc>
        <w:tc>
          <w:tcPr>
            <w:tcW w:w="3969" w:type="dxa"/>
            <w:shd w:val="clear" w:color="auto" w:fill="F2F2F2" w:themeFill="background1" w:themeFillShade="F2"/>
          </w:tcPr>
          <w:p w:rsidR="00305EC1" w:rsidRPr="005555CC" w:rsidRDefault="00305EC1" w:rsidP="00D05E74">
            <w:pPr>
              <w:pStyle w:val="Ifyllnadstext"/>
              <w:rPr>
                <w:rFonts w:ascii="Calibri" w:hAnsi="Calibri"/>
                <w:b/>
                <w:szCs w:val="22"/>
                <w:lang w:val="en-GB"/>
              </w:rPr>
            </w:pPr>
            <w:r w:rsidRPr="005555CC">
              <w:rPr>
                <w:rFonts w:ascii="Calibri" w:hAnsi="Calibri"/>
                <w:b/>
                <w:szCs w:val="22"/>
                <w:lang w:val="en-GB"/>
              </w:rPr>
              <w:t>Remarks, Comments, OK or N/A</w:t>
            </w:r>
          </w:p>
        </w:tc>
      </w:tr>
      <w:tr w:rsidR="00305EC1" w:rsidRPr="005555CC" w:rsidTr="00D05E74">
        <w:tc>
          <w:tcPr>
            <w:tcW w:w="10910" w:type="dxa"/>
          </w:tcPr>
          <w:p w:rsidR="00305EC1" w:rsidRPr="005555CC" w:rsidRDefault="00305EC1" w:rsidP="00D05E74">
            <w:pPr>
              <w:pStyle w:val="Ifyllnadstext"/>
              <w:rPr>
                <w:rFonts w:ascii="Calibri" w:hAnsi="Calibri"/>
                <w:szCs w:val="22"/>
                <w:lang w:val="en-GB"/>
              </w:rPr>
            </w:pPr>
            <w:r w:rsidRPr="005555CC">
              <w:rPr>
                <w:rFonts w:ascii="Calibri" w:hAnsi="Calibri"/>
                <w:szCs w:val="22"/>
                <w:lang w:val="en-GB"/>
              </w:rPr>
              <w:t>1. Reliability programmes should be developed for aircraft maintenance programmes based upon maintenance steering group (MSG) logic or those that include condition monitored components or that do not contain overhaul time periods for all significant system components.</w:t>
            </w:r>
          </w:p>
        </w:tc>
        <w:tc>
          <w:tcPr>
            <w:tcW w:w="3969" w:type="dxa"/>
          </w:tcPr>
          <w:p w:rsidR="00305EC1" w:rsidRPr="005555CC" w:rsidRDefault="00305EC1" w:rsidP="00D05E74">
            <w:pPr>
              <w:pStyle w:val="Ifyllnadstext"/>
              <w:rPr>
                <w:rFonts w:ascii="Calibri" w:hAnsi="Calibri"/>
                <w:szCs w:val="22"/>
                <w:lang w:val="en-GB"/>
              </w:rPr>
            </w:pPr>
          </w:p>
        </w:tc>
      </w:tr>
      <w:tr w:rsidR="00305EC1" w:rsidRPr="005555CC" w:rsidTr="00D05E74">
        <w:tc>
          <w:tcPr>
            <w:tcW w:w="10910" w:type="dxa"/>
          </w:tcPr>
          <w:p w:rsidR="00305EC1" w:rsidRPr="005555CC" w:rsidRDefault="00305EC1" w:rsidP="00D05E74">
            <w:pPr>
              <w:pStyle w:val="Ifyllnadstext"/>
              <w:rPr>
                <w:rFonts w:ascii="Calibri" w:hAnsi="Calibri"/>
                <w:szCs w:val="22"/>
                <w:lang w:val="en-GB"/>
              </w:rPr>
            </w:pPr>
            <w:r w:rsidRPr="005555CC">
              <w:rPr>
                <w:rFonts w:ascii="Calibri" w:hAnsi="Calibri"/>
                <w:szCs w:val="22"/>
                <w:lang w:val="en-GB"/>
              </w:rPr>
              <w:t>2. Reliability programmes need not be developed for aircraft not considered complex motor-powered aircraft or that contain overhaul time periods for all significant aircraft system components.</w:t>
            </w:r>
          </w:p>
        </w:tc>
        <w:tc>
          <w:tcPr>
            <w:tcW w:w="3969" w:type="dxa"/>
          </w:tcPr>
          <w:p w:rsidR="00305EC1" w:rsidRPr="005555CC" w:rsidRDefault="00305EC1" w:rsidP="00D05E74">
            <w:pPr>
              <w:pStyle w:val="Ifyllnadstext"/>
              <w:rPr>
                <w:rFonts w:ascii="Calibri" w:hAnsi="Calibri"/>
                <w:szCs w:val="22"/>
                <w:lang w:val="en-GB"/>
              </w:rPr>
            </w:pPr>
          </w:p>
        </w:tc>
      </w:tr>
      <w:tr w:rsidR="00305EC1" w:rsidRPr="005555CC" w:rsidTr="00D05E74">
        <w:tc>
          <w:tcPr>
            <w:tcW w:w="10910" w:type="dxa"/>
          </w:tcPr>
          <w:p w:rsidR="00305EC1" w:rsidRPr="005555CC" w:rsidRDefault="00305EC1" w:rsidP="00D05E74">
            <w:pPr>
              <w:pStyle w:val="Ifyllnadstext"/>
              <w:rPr>
                <w:rFonts w:ascii="Calibri" w:hAnsi="Calibri"/>
                <w:szCs w:val="22"/>
                <w:lang w:val="en-GB"/>
              </w:rPr>
            </w:pPr>
            <w:r w:rsidRPr="005555CC">
              <w:rPr>
                <w:rFonts w:ascii="Calibri" w:hAnsi="Calibri"/>
                <w:szCs w:val="22"/>
                <w:lang w:val="en-GB"/>
              </w:rPr>
              <w:t>3. The purpose of a reliability programme is to ensure that the aircraft maintenance programme tasks are effective and their periodicity is adequate.</w:t>
            </w:r>
          </w:p>
        </w:tc>
        <w:tc>
          <w:tcPr>
            <w:tcW w:w="3969" w:type="dxa"/>
          </w:tcPr>
          <w:p w:rsidR="00305EC1" w:rsidRPr="005555CC" w:rsidRDefault="00305EC1" w:rsidP="00D05E74">
            <w:pPr>
              <w:pStyle w:val="Ifyllnadstext"/>
              <w:rPr>
                <w:rFonts w:ascii="Calibri" w:hAnsi="Calibri"/>
                <w:szCs w:val="22"/>
                <w:lang w:val="en-GB"/>
              </w:rPr>
            </w:pPr>
          </w:p>
        </w:tc>
      </w:tr>
      <w:tr w:rsidR="00305EC1" w:rsidRPr="005555CC" w:rsidTr="00D05E74">
        <w:trPr>
          <w:trHeight w:val="54"/>
        </w:trPr>
        <w:tc>
          <w:tcPr>
            <w:tcW w:w="10910" w:type="dxa"/>
          </w:tcPr>
          <w:p w:rsidR="00305EC1" w:rsidRPr="005555CC" w:rsidRDefault="00305EC1" w:rsidP="00D05E74">
            <w:pPr>
              <w:pStyle w:val="Ifyllnadstext"/>
              <w:rPr>
                <w:rFonts w:ascii="Calibri" w:hAnsi="Calibri"/>
                <w:szCs w:val="22"/>
                <w:lang w:val="en-GB"/>
              </w:rPr>
            </w:pPr>
            <w:r w:rsidRPr="005555CC">
              <w:rPr>
                <w:rFonts w:ascii="Calibri" w:hAnsi="Calibri"/>
                <w:szCs w:val="22"/>
                <w:lang w:val="en-GB"/>
              </w:rPr>
              <w:t>4. The reliability programme may result in the escalation or deletion of a maintenance task, as well as the de-escalation or addition of a maintenance task</w:t>
            </w:r>
          </w:p>
        </w:tc>
        <w:tc>
          <w:tcPr>
            <w:tcW w:w="3969" w:type="dxa"/>
          </w:tcPr>
          <w:p w:rsidR="00305EC1" w:rsidRPr="005555CC" w:rsidRDefault="00305EC1" w:rsidP="00D05E74">
            <w:pPr>
              <w:pStyle w:val="Ifyllnadstext"/>
              <w:rPr>
                <w:rFonts w:ascii="Calibri" w:hAnsi="Calibri"/>
                <w:szCs w:val="22"/>
                <w:lang w:val="en-GB"/>
              </w:rPr>
            </w:pPr>
          </w:p>
        </w:tc>
      </w:tr>
      <w:tr w:rsidR="00305EC1" w:rsidRPr="005555CC" w:rsidTr="00D05E74">
        <w:tc>
          <w:tcPr>
            <w:tcW w:w="10910" w:type="dxa"/>
          </w:tcPr>
          <w:p w:rsidR="00305EC1" w:rsidRPr="005555CC" w:rsidRDefault="00305EC1" w:rsidP="00D05E74">
            <w:pPr>
              <w:pStyle w:val="Ifyllnadstext"/>
              <w:rPr>
                <w:rFonts w:ascii="Calibri" w:hAnsi="Calibri"/>
                <w:szCs w:val="22"/>
                <w:lang w:val="en-GB"/>
              </w:rPr>
            </w:pPr>
            <w:r w:rsidRPr="005555CC">
              <w:rPr>
                <w:rFonts w:ascii="Calibri" w:hAnsi="Calibri"/>
                <w:szCs w:val="22"/>
                <w:lang w:val="en-GB"/>
              </w:rPr>
              <w:t>5. A reliability programme provides an appropriate means of monitoring the effectiveness of the maintenance programme.</w:t>
            </w:r>
          </w:p>
        </w:tc>
        <w:tc>
          <w:tcPr>
            <w:tcW w:w="3969" w:type="dxa"/>
          </w:tcPr>
          <w:p w:rsidR="00305EC1" w:rsidRPr="005555CC" w:rsidRDefault="00305EC1" w:rsidP="00D05E74">
            <w:pPr>
              <w:pStyle w:val="Ifyllnadstext"/>
              <w:rPr>
                <w:rFonts w:ascii="Calibri" w:hAnsi="Calibri"/>
                <w:szCs w:val="22"/>
                <w:lang w:val="en-GB"/>
              </w:rPr>
            </w:pPr>
          </w:p>
        </w:tc>
      </w:tr>
      <w:tr w:rsidR="00305EC1" w:rsidRPr="005555CC" w:rsidTr="00D05E74">
        <w:tc>
          <w:tcPr>
            <w:tcW w:w="10910" w:type="dxa"/>
          </w:tcPr>
          <w:p w:rsidR="00305EC1" w:rsidRPr="005555CC" w:rsidRDefault="00305EC1" w:rsidP="00D05E74">
            <w:pPr>
              <w:pStyle w:val="Ifyllnadstext"/>
              <w:rPr>
                <w:rFonts w:ascii="Calibri" w:hAnsi="Calibri"/>
                <w:szCs w:val="22"/>
                <w:lang w:val="en-GB"/>
              </w:rPr>
            </w:pPr>
            <w:r w:rsidRPr="005555CC">
              <w:rPr>
                <w:rFonts w:ascii="Calibri" w:hAnsi="Calibri"/>
                <w:szCs w:val="22"/>
                <w:lang w:val="en-GB"/>
              </w:rPr>
              <w:t>6. Appendix I to AMC M.A.302 and M.B.301(d) gives further guidance.</w:t>
            </w:r>
          </w:p>
        </w:tc>
        <w:tc>
          <w:tcPr>
            <w:tcW w:w="3969" w:type="dxa"/>
          </w:tcPr>
          <w:p w:rsidR="00305EC1" w:rsidRPr="005555CC" w:rsidRDefault="00305EC1" w:rsidP="00D05E74">
            <w:pPr>
              <w:pStyle w:val="Ifyllnadstext"/>
              <w:rPr>
                <w:rFonts w:ascii="Calibri" w:hAnsi="Calibri"/>
                <w:szCs w:val="22"/>
                <w:lang w:val="en-GB"/>
              </w:rPr>
            </w:pPr>
          </w:p>
        </w:tc>
      </w:tr>
    </w:tbl>
    <w:p w:rsidR="00305EC1" w:rsidRDefault="00305EC1" w:rsidP="005C0BA4"/>
    <w:p w:rsidR="00305EC1" w:rsidRDefault="00305EC1">
      <w:pPr>
        <w:spacing w:after="160" w:line="259" w:lineRule="auto"/>
      </w:pPr>
      <w:r>
        <w:br w:type="page"/>
      </w:r>
    </w:p>
    <w:tbl>
      <w:tblPr>
        <w:tblStyle w:val="Tabellrutnt"/>
        <w:tblW w:w="14844" w:type="dxa"/>
        <w:tblLayout w:type="fixed"/>
        <w:tblLook w:val="04A0" w:firstRow="1" w:lastRow="0" w:firstColumn="1" w:lastColumn="0" w:noHBand="0" w:noVBand="1"/>
      </w:tblPr>
      <w:tblGrid>
        <w:gridCol w:w="9072"/>
        <w:gridCol w:w="2127"/>
        <w:gridCol w:w="3645"/>
      </w:tblGrid>
      <w:tr w:rsidR="00305EC1" w:rsidRPr="005555CC" w:rsidTr="00D05E74">
        <w:tc>
          <w:tcPr>
            <w:tcW w:w="9072" w:type="dxa"/>
            <w:tcBorders>
              <w:top w:val="single" w:sz="4" w:space="0" w:color="auto"/>
              <w:bottom w:val="single" w:sz="4" w:space="0" w:color="auto"/>
              <w:right w:val="nil"/>
            </w:tcBorders>
            <w:shd w:val="clear" w:color="auto" w:fill="D9D9D9" w:themeFill="background1" w:themeFillShade="D9"/>
          </w:tcPr>
          <w:p w:rsidR="00305EC1" w:rsidRPr="00305EC1" w:rsidRDefault="00305EC1" w:rsidP="00D05E74">
            <w:pPr>
              <w:pStyle w:val="Ifyllnadstext"/>
              <w:rPr>
                <w:rFonts w:cstheme="minorHAnsi"/>
                <w:b/>
                <w:szCs w:val="22"/>
                <w:lang w:val="en-US"/>
              </w:rPr>
            </w:pPr>
            <w:r w:rsidRPr="00305EC1">
              <w:rPr>
                <w:rFonts w:cstheme="minorHAnsi"/>
                <w:b/>
                <w:szCs w:val="22"/>
                <w:lang w:val="en-US"/>
              </w:rPr>
              <w:lastRenderedPageBreak/>
              <w:t>6. Reliability Programmes</w:t>
            </w:r>
          </w:p>
          <w:p w:rsidR="00305EC1" w:rsidRPr="00305EC1" w:rsidRDefault="00305EC1" w:rsidP="00D05E74">
            <w:pPr>
              <w:pStyle w:val="Ifyllnadstext"/>
              <w:ind w:left="175"/>
              <w:rPr>
                <w:rFonts w:cstheme="minorHAnsi"/>
                <w:szCs w:val="22"/>
                <w:lang w:val="en-US"/>
              </w:rPr>
            </w:pPr>
            <w:r w:rsidRPr="00305EC1">
              <w:rPr>
                <w:rFonts w:cstheme="minorHAnsi"/>
                <w:szCs w:val="22"/>
                <w:lang w:val="en-US"/>
              </w:rPr>
              <w:t>6.1. Applicability</w:t>
            </w:r>
          </w:p>
          <w:p w:rsidR="00305EC1" w:rsidRPr="00305EC1" w:rsidRDefault="00305EC1" w:rsidP="00D05E74">
            <w:pPr>
              <w:pStyle w:val="Ifyllnadstext"/>
              <w:ind w:left="175"/>
              <w:rPr>
                <w:rFonts w:cstheme="minorHAnsi"/>
                <w:szCs w:val="22"/>
                <w:lang w:val="en-US"/>
              </w:rPr>
            </w:pPr>
            <w:r w:rsidRPr="00305EC1">
              <w:rPr>
                <w:rFonts w:cstheme="minorHAnsi"/>
                <w:szCs w:val="22"/>
                <w:lang w:val="en-US"/>
              </w:rPr>
              <w:t>6.2. Applicability for CAMO/operator of small fleets of aircraft.</w:t>
            </w:r>
          </w:p>
          <w:p w:rsidR="00305EC1" w:rsidRPr="00305EC1" w:rsidRDefault="00305EC1" w:rsidP="00D05E74">
            <w:pPr>
              <w:pStyle w:val="Ifyllnadstext"/>
              <w:ind w:left="175"/>
              <w:rPr>
                <w:rFonts w:cstheme="minorHAnsi"/>
                <w:szCs w:val="22"/>
                <w:lang w:val="en-US"/>
              </w:rPr>
            </w:pPr>
            <w:r w:rsidRPr="00305EC1">
              <w:rPr>
                <w:rFonts w:cstheme="minorHAnsi"/>
                <w:szCs w:val="22"/>
                <w:lang w:val="en-US"/>
              </w:rPr>
              <w:t>6.3. Engineering judgement</w:t>
            </w:r>
          </w:p>
          <w:p w:rsidR="00305EC1" w:rsidRPr="00305EC1" w:rsidRDefault="00305EC1" w:rsidP="00D05E74">
            <w:pPr>
              <w:pStyle w:val="Ifyllnadstext"/>
              <w:ind w:left="175"/>
              <w:rPr>
                <w:rFonts w:cstheme="minorHAnsi"/>
                <w:szCs w:val="22"/>
                <w:lang w:val="en-US"/>
              </w:rPr>
            </w:pPr>
            <w:r w:rsidRPr="00305EC1">
              <w:rPr>
                <w:rFonts w:cstheme="minorHAnsi"/>
                <w:szCs w:val="22"/>
                <w:lang w:val="en-US"/>
              </w:rPr>
              <w:t>6.4. Contracted maintenance</w:t>
            </w:r>
          </w:p>
          <w:p w:rsidR="00305EC1" w:rsidRPr="00305EC1" w:rsidRDefault="00305EC1" w:rsidP="00D05E74">
            <w:pPr>
              <w:pStyle w:val="Ifyllnadstext"/>
              <w:ind w:left="175"/>
              <w:rPr>
                <w:rFonts w:cstheme="minorHAnsi"/>
                <w:szCs w:val="22"/>
                <w:lang w:val="en-US"/>
              </w:rPr>
            </w:pPr>
            <w:r w:rsidRPr="00305EC1">
              <w:rPr>
                <w:rFonts w:cstheme="minorHAnsi"/>
                <w:szCs w:val="22"/>
                <w:lang w:val="en-US"/>
              </w:rPr>
              <w:t>6.5. Reliability programme</w:t>
            </w:r>
          </w:p>
          <w:p w:rsidR="00305EC1" w:rsidRPr="00305EC1" w:rsidRDefault="00305EC1" w:rsidP="00D05E74">
            <w:pPr>
              <w:pStyle w:val="Ifyllnadstext"/>
              <w:ind w:left="175"/>
              <w:rPr>
                <w:rFonts w:cstheme="minorHAnsi"/>
                <w:szCs w:val="22"/>
                <w:lang w:val="en-US"/>
              </w:rPr>
            </w:pPr>
            <w:r w:rsidRPr="00305EC1">
              <w:rPr>
                <w:rFonts w:cstheme="minorHAnsi"/>
                <w:szCs w:val="22"/>
                <w:lang w:val="en-US"/>
              </w:rPr>
              <w:t>6.6. Pooling Arrangements.</w:t>
            </w:r>
          </w:p>
        </w:tc>
        <w:tc>
          <w:tcPr>
            <w:tcW w:w="2127" w:type="dxa"/>
            <w:tcBorders>
              <w:top w:val="single" w:sz="4" w:space="0" w:color="auto"/>
              <w:left w:val="nil"/>
              <w:right w:val="nil"/>
            </w:tcBorders>
            <w:shd w:val="clear" w:color="auto" w:fill="D9D9D9" w:themeFill="background1" w:themeFillShade="D9"/>
          </w:tcPr>
          <w:p w:rsidR="00305EC1" w:rsidRPr="00305EC1" w:rsidRDefault="00305EC1" w:rsidP="00D05E74">
            <w:pPr>
              <w:pStyle w:val="Ifyllnadstext"/>
              <w:rPr>
                <w:rFonts w:cstheme="minorHAnsi"/>
                <w:szCs w:val="22"/>
                <w:lang w:val="en-US"/>
              </w:rPr>
            </w:pPr>
          </w:p>
        </w:tc>
        <w:tc>
          <w:tcPr>
            <w:tcW w:w="3645" w:type="dxa"/>
            <w:tcBorders>
              <w:top w:val="single" w:sz="4" w:space="0" w:color="auto"/>
              <w:left w:val="nil"/>
            </w:tcBorders>
            <w:shd w:val="clear" w:color="auto" w:fill="D9D9D9" w:themeFill="background1" w:themeFillShade="D9"/>
          </w:tcPr>
          <w:p w:rsidR="00305EC1" w:rsidRPr="00305EC1" w:rsidRDefault="00305EC1" w:rsidP="00D05E74">
            <w:pPr>
              <w:pStyle w:val="Ifyllnadstext"/>
              <w:rPr>
                <w:rFonts w:cstheme="minorHAnsi"/>
                <w:szCs w:val="22"/>
                <w:lang w:val="en-US"/>
              </w:rPr>
            </w:pPr>
          </w:p>
        </w:tc>
      </w:tr>
      <w:tr w:rsidR="00305EC1" w:rsidRPr="005555CC" w:rsidTr="00D05E74">
        <w:tc>
          <w:tcPr>
            <w:tcW w:w="9072" w:type="dxa"/>
            <w:tcBorders>
              <w:top w:val="single" w:sz="4" w:space="0" w:color="auto"/>
              <w:bottom w:val="single" w:sz="4" w:space="0" w:color="auto"/>
              <w:right w:val="nil"/>
            </w:tcBorders>
            <w:shd w:val="clear" w:color="auto" w:fill="D9D9D9" w:themeFill="background1" w:themeFillShade="D9"/>
          </w:tcPr>
          <w:p w:rsidR="00305EC1" w:rsidRPr="00305EC1" w:rsidRDefault="00305EC1" w:rsidP="00D05E74">
            <w:pPr>
              <w:pStyle w:val="Ledtext"/>
              <w:rPr>
                <w:rFonts w:asciiTheme="minorHAnsi" w:hAnsiTheme="minorHAnsi" w:cstheme="minorHAnsi"/>
                <w:sz w:val="22"/>
                <w:szCs w:val="22"/>
                <w:lang w:val="en-US"/>
              </w:rPr>
            </w:pPr>
            <w:r w:rsidRPr="00305EC1">
              <w:rPr>
                <w:rFonts w:asciiTheme="minorHAnsi" w:hAnsiTheme="minorHAnsi" w:cstheme="minorHAnsi"/>
                <w:b/>
                <w:bCs/>
                <w:sz w:val="22"/>
                <w:szCs w:val="22"/>
                <w:lang w:eastAsia="en-US"/>
              </w:rPr>
              <w:t>6. Reliability Programmes</w:t>
            </w:r>
          </w:p>
        </w:tc>
        <w:tc>
          <w:tcPr>
            <w:tcW w:w="2127" w:type="dxa"/>
            <w:tcBorders>
              <w:top w:val="single" w:sz="4" w:space="0" w:color="auto"/>
              <w:left w:val="nil"/>
              <w:right w:val="nil"/>
            </w:tcBorders>
            <w:shd w:val="clear" w:color="auto" w:fill="D9D9D9" w:themeFill="background1" w:themeFillShade="D9"/>
          </w:tcPr>
          <w:p w:rsidR="00305EC1" w:rsidRPr="00305EC1" w:rsidRDefault="00305EC1" w:rsidP="00D05E74">
            <w:pPr>
              <w:pStyle w:val="Ledtext"/>
              <w:rPr>
                <w:rFonts w:asciiTheme="minorHAnsi" w:hAnsiTheme="minorHAnsi" w:cstheme="minorHAnsi"/>
                <w:sz w:val="22"/>
                <w:szCs w:val="22"/>
                <w:lang w:val="en-US"/>
              </w:rPr>
            </w:pPr>
          </w:p>
        </w:tc>
        <w:tc>
          <w:tcPr>
            <w:tcW w:w="3645" w:type="dxa"/>
            <w:tcBorders>
              <w:top w:val="single" w:sz="4" w:space="0" w:color="auto"/>
              <w:left w:val="nil"/>
            </w:tcBorders>
            <w:shd w:val="clear" w:color="auto" w:fill="D9D9D9" w:themeFill="background1" w:themeFillShade="D9"/>
          </w:tcPr>
          <w:p w:rsidR="00305EC1" w:rsidRPr="00305EC1" w:rsidRDefault="00305EC1" w:rsidP="00D05E74">
            <w:pPr>
              <w:pStyle w:val="Ledtext"/>
              <w:jc w:val="center"/>
              <w:rPr>
                <w:rFonts w:asciiTheme="minorHAnsi" w:hAnsiTheme="minorHAnsi" w:cstheme="minorHAnsi"/>
                <w:b/>
                <w:sz w:val="22"/>
                <w:szCs w:val="22"/>
                <w:lang w:val="en-US"/>
              </w:rPr>
            </w:pPr>
          </w:p>
        </w:tc>
      </w:tr>
      <w:tr w:rsidR="00305EC1" w:rsidRPr="005555CC" w:rsidTr="00D05E74">
        <w:tc>
          <w:tcPr>
            <w:tcW w:w="9072" w:type="dxa"/>
            <w:tcBorders>
              <w:top w:val="single" w:sz="4" w:space="0" w:color="auto"/>
            </w:tcBorders>
          </w:tcPr>
          <w:p w:rsidR="00305EC1" w:rsidRPr="003623AF" w:rsidRDefault="00305EC1" w:rsidP="00D05E74">
            <w:pPr>
              <w:autoSpaceDE w:val="0"/>
              <w:autoSpaceDN w:val="0"/>
              <w:adjustRightInd w:val="0"/>
              <w:rPr>
                <w:rFonts w:asciiTheme="minorHAnsi" w:hAnsiTheme="minorHAnsi" w:cstheme="minorHAnsi"/>
                <w:b/>
                <w:i/>
                <w:sz w:val="22"/>
                <w:szCs w:val="22"/>
                <w:highlight w:val="yellow"/>
                <w:lang w:val="en-GB" w:eastAsia="en-US"/>
              </w:rPr>
            </w:pPr>
            <w:r w:rsidRPr="003623AF">
              <w:rPr>
                <w:rFonts w:asciiTheme="minorHAnsi" w:hAnsiTheme="minorHAnsi" w:cstheme="minorHAnsi"/>
                <w:b/>
                <w:i/>
                <w:sz w:val="22"/>
                <w:szCs w:val="22"/>
                <w:highlight w:val="yellow"/>
                <w:lang w:val="en-GB" w:eastAsia="en-US"/>
              </w:rPr>
              <w:t>TS tillägg:</w:t>
            </w:r>
          </w:p>
          <w:p w:rsidR="00305EC1" w:rsidRPr="003623AF" w:rsidRDefault="00305EC1" w:rsidP="00305EC1">
            <w:pPr>
              <w:pStyle w:val="Ledtext"/>
              <w:numPr>
                <w:ilvl w:val="0"/>
                <w:numId w:val="23"/>
              </w:numPr>
              <w:rPr>
                <w:rFonts w:asciiTheme="minorHAnsi" w:hAnsiTheme="minorHAnsi" w:cstheme="minorHAnsi"/>
                <w:b/>
                <w:bCs/>
                <w:sz w:val="22"/>
                <w:szCs w:val="22"/>
                <w:highlight w:val="yellow"/>
                <w:lang w:eastAsia="en-US"/>
              </w:rPr>
            </w:pPr>
            <w:r w:rsidRPr="003623AF">
              <w:rPr>
                <w:rFonts w:asciiTheme="minorHAnsi" w:hAnsiTheme="minorHAnsi" w:cstheme="minorHAnsi"/>
                <w:i/>
                <w:sz w:val="22"/>
                <w:szCs w:val="22"/>
                <w:highlight w:val="yellow"/>
                <w:lang w:eastAsia="en-US"/>
              </w:rPr>
              <w:t>Om ”reliability programme” finns/krävs</w:t>
            </w:r>
            <w:r w:rsidR="00A028B8" w:rsidRPr="003623AF">
              <w:rPr>
                <w:rFonts w:asciiTheme="minorHAnsi" w:hAnsiTheme="minorHAnsi" w:cstheme="minorHAnsi"/>
                <w:i/>
                <w:sz w:val="22"/>
                <w:szCs w:val="22"/>
                <w:highlight w:val="yellow"/>
                <w:lang w:eastAsia="en-US"/>
              </w:rPr>
              <w:t>,</w:t>
            </w:r>
            <w:r w:rsidRPr="003623AF">
              <w:rPr>
                <w:rFonts w:asciiTheme="minorHAnsi" w:hAnsiTheme="minorHAnsi" w:cstheme="minorHAnsi"/>
                <w:i/>
                <w:sz w:val="22"/>
                <w:szCs w:val="22"/>
                <w:highlight w:val="yellow"/>
                <w:lang w:eastAsia="en-US"/>
              </w:rPr>
              <w:t xml:space="preserve"> beskrivs det </w:t>
            </w:r>
            <w:r w:rsidRPr="003623AF">
              <w:rPr>
                <w:rFonts w:asciiTheme="minorHAnsi" w:hAnsiTheme="minorHAnsi" w:cstheme="minorHAnsi"/>
                <w:b/>
                <w:i/>
                <w:sz w:val="22"/>
                <w:szCs w:val="22"/>
                <w:highlight w:val="yellow"/>
                <w:lang w:eastAsia="en-US"/>
              </w:rPr>
              <w:t>AMP</w:t>
            </w:r>
            <w:r w:rsidRPr="003623AF">
              <w:rPr>
                <w:rFonts w:asciiTheme="minorHAnsi" w:hAnsiTheme="minorHAnsi" w:cstheme="minorHAnsi"/>
                <w:i/>
                <w:sz w:val="22"/>
                <w:szCs w:val="22"/>
                <w:highlight w:val="yellow"/>
                <w:lang w:eastAsia="en-US"/>
              </w:rPr>
              <w:t xml:space="preserve"> </w:t>
            </w:r>
            <w:r w:rsidRPr="003623AF">
              <w:rPr>
                <w:rFonts w:asciiTheme="minorHAnsi" w:hAnsiTheme="minorHAnsi" w:cstheme="minorHAnsi"/>
                <w:i/>
                <w:sz w:val="22"/>
                <w:szCs w:val="22"/>
                <w:highlight w:val="yellow"/>
                <w:u w:val="single"/>
                <w:lang w:eastAsia="en-US"/>
              </w:rPr>
              <w:t>eller</w:t>
            </w:r>
            <w:r w:rsidRPr="003623AF">
              <w:rPr>
                <w:rFonts w:asciiTheme="minorHAnsi" w:hAnsiTheme="minorHAnsi" w:cstheme="minorHAnsi"/>
                <w:i/>
                <w:sz w:val="22"/>
                <w:szCs w:val="22"/>
                <w:highlight w:val="yellow"/>
                <w:lang w:eastAsia="en-US"/>
              </w:rPr>
              <w:t xml:space="preserve"> i </w:t>
            </w:r>
            <w:r w:rsidRPr="003623AF">
              <w:rPr>
                <w:rFonts w:asciiTheme="minorHAnsi" w:hAnsiTheme="minorHAnsi" w:cstheme="minorHAnsi"/>
                <w:b/>
                <w:i/>
                <w:sz w:val="22"/>
                <w:szCs w:val="22"/>
                <w:highlight w:val="yellow"/>
                <w:lang w:eastAsia="en-US"/>
              </w:rPr>
              <w:t>CAME 1.10</w:t>
            </w:r>
            <w:r w:rsidRPr="003623AF">
              <w:rPr>
                <w:rFonts w:asciiTheme="minorHAnsi" w:hAnsiTheme="minorHAnsi" w:cstheme="minorHAnsi"/>
                <w:i/>
                <w:sz w:val="22"/>
                <w:szCs w:val="22"/>
                <w:highlight w:val="yellow"/>
                <w:lang w:eastAsia="en-US"/>
              </w:rPr>
              <w:t>.</w:t>
            </w:r>
          </w:p>
          <w:p w:rsidR="00305EC1" w:rsidRPr="003623AF" w:rsidRDefault="00305EC1" w:rsidP="00305EC1">
            <w:pPr>
              <w:pStyle w:val="Ledtext"/>
              <w:numPr>
                <w:ilvl w:val="0"/>
                <w:numId w:val="23"/>
              </w:numPr>
              <w:rPr>
                <w:rFonts w:asciiTheme="minorHAnsi" w:hAnsiTheme="minorHAnsi" w:cstheme="minorHAnsi"/>
                <w:b/>
                <w:bCs/>
                <w:sz w:val="22"/>
                <w:szCs w:val="22"/>
                <w:highlight w:val="yellow"/>
                <w:lang w:eastAsia="en-US"/>
              </w:rPr>
            </w:pPr>
            <w:r w:rsidRPr="003623AF">
              <w:rPr>
                <w:rFonts w:asciiTheme="minorHAnsi" w:hAnsiTheme="minorHAnsi" w:cstheme="minorHAnsi"/>
                <w:i/>
                <w:sz w:val="22"/>
                <w:szCs w:val="22"/>
                <w:highlight w:val="yellow"/>
                <w:lang w:eastAsia="en-US"/>
              </w:rPr>
              <w:t xml:space="preserve">Avsnittet beskriver ”kraven” för ett reliability programme, </w:t>
            </w:r>
            <w:r w:rsidRPr="003623AF">
              <w:rPr>
                <w:rFonts w:asciiTheme="minorHAnsi" w:hAnsiTheme="minorHAnsi" w:cstheme="minorHAnsi"/>
                <w:b/>
                <w:i/>
                <w:sz w:val="22"/>
                <w:szCs w:val="22"/>
                <w:highlight w:val="yellow"/>
                <w:lang w:eastAsia="en-US"/>
              </w:rPr>
              <w:t>inte</w:t>
            </w:r>
            <w:r w:rsidRPr="003623AF">
              <w:rPr>
                <w:rFonts w:asciiTheme="minorHAnsi" w:hAnsiTheme="minorHAnsi" w:cstheme="minorHAnsi"/>
                <w:i/>
                <w:sz w:val="22"/>
                <w:szCs w:val="22"/>
                <w:highlight w:val="yellow"/>
                <w:lang w:eastAsia="en-US"/>
              </w:rPr>
              <w:t xml:space="preserve"> ”hur” det ska vara uppbyggt.</w:t>
            </w:r>
          </w:p>
          <w:p w:rsidR="00305EC1" w:rsidRPr="00305EC1" w:rsidRDefault="00305EC1" w:rsidP="00D05E74">
            <w:pPr>
              <w:pStyle w:val="Ledtext"/>
              <w:rPr>
                <w:rFonts w:asciiTheme="minorHAnsi" w:hAnsiTheme="minorHAnsi" w:cstheme="minorHAnsi"/>
                <w:sz w:val="22"/>
                <w:szCs w:val="22"/>
                <w:lang w:eastAsia="en-US"/>
              </w:rPr>
            </w:pPr>
          </w:p>
        </w:tc>
        <w:tc>
          <w:tcPr>
            <w:tcW w:w="2127" w:type="dxa"/>
          </w:tcPr>
          <w:p w:rsidR="00305EC1" w:rsidRPr="00305EC1" w:rsidRDefault="00305EC1" w:rsidP="00D05E74">
            <w:pPr>
              <w:pStyle w:val="Ledtext"/>
              <w:rPr>
                <w:rFonts w:asciiTheme="minorHAnsi" w:hAnsiTheme="minorHAnsi" w:cstheme="minorHAnsi"/>
                <w:b/>
                <w:bCs/>
                <w:sz w:val="22"/>
                <w:szCs w:val="22"/>
                <w:lang w:val="en-GB"/>
              </w:rPr>
            </w:pPr>
          </w:p>
        </w:tc>
        <w:tc>
          <w:tcPr>
            <w:tcW w:w="3645" w:type="dxa"/>
          </w:tcPr>
          <w:p w:rsidR="00305EC1" w:rsidRPr="00305EC1" w:rsidRDefault="00305EC1" w:rsidP="00D05E74">
            <w:pPr>
              <w:pStyle w:val="Ledtext"/>
              <w:rPr>
                <w:rFonts w:asciiTheme="minorHAnsi" w:hAnsiTheme="minorHAnsi" w:cstheme="minorHAnsi"/>
                <w:b/>
                <w:bCs/>
                <w:sz w:val="22"/>
                <w:szCs w:val="22"/>
                <w:lang w:val="en-GB"/>
              </w:rPr>
            </w:pPr>
          </w:p>
        </w:tc>
      </w:tr>
      <w:tr w:rsidR="00305EC1" w:rsidRPr="005555CC" w:rsidTr="00D05E74">
        <w:tc>
          <w:tcPr>
            <w:tcW w:w="9072" w:type="dxa"/>
            <w:tcBorders>
              <w:top w:val="single" w:sz="4" w:space="0" w:color="auto"/>
              <w:bottom w:val="single" w:sz="4" w:space="0" w:color="auto"/>
            </w:tcBorders>
            <w:shd w:val="clear" w:color="auto" w:fill="F2F2F2" w:themeFill="background1" w:themeFillShade="F2"/>
          </w:tcPr>
          <w:p w:rsidR="00305EC1" w:rsidRPr="00305EC1" w:rsidRDefault="00305EC1" w:rsidP="00D05E74">
            <w:pPr>
              <w:pStyle w:val="Ledtext"/>
              <w:rPr>
                <w:rFonts w:asciiTheme="minorHAnsi" w:hAnsiTheme="minorHAnsi" w:cstheme="minorHAnsi"/>
                <w:b/>
                <w:sz w:val="22"/>
                <w:szCs w:val="22"/>
                <w:lang w:eastAsia="en-US"/>
              </w:rPr>
            </w:pPr>
            <w:r w:rsidRPr="00305EC1">
              <w:rPr>
                <w:rFonts w:asciiTheme="minorHAnsi" w:hAnsiTheme="minorHAnsi" w:cstheme="minorHAnsi"/>
                <w:b/>
                <w:sz w:val="22"/>
                <w:szCs w:val="22"/>
                <w:lang w:eastAsia="en-US"/>
              </w:rPr>
              <w:t>6.1. Applicability</w:t>
            </w:r>
          </w:p>
        </w:tc>
        <w:tc>
          <w:tcPr>
            <w:tcW w:w="2127" w:type="dxa"/>
            <w:tcBorders>
              <w:bottom w:val="single" w:sz="4" w:space="0" w:color="auto"/>
            </w:tcBorders>
            <w:shd w:val="clear" w:color="auto" w:fill="F2F2F2" w:themeFill="background1" w:themeFillShade="F2"/>
          </w:tcPr>
          <w:p w:rsidR="00305EC1" w:rsidRPr="00305EC1" w:rsidRDefault="00305EC1" w:rsidP="00D05E74">
            <w:pPr>
              <w:pStyle w:val="Ledtext"/>
              <w:rPr>
                <w:rFonts w:asciiTheme="minorHAnsi" w:hAnsiTheme="minorHAnsi" w:cstheme="minorHAnsi"/>
                <w:b/>
                <w:sz w:val="22"/>
                <w:szCs w:val="22"/>
                <w:lang w:val="en-US"/>
              </w:rPr>
            </w:pPr>
            <w:r w:rsidRPr="00305EC1">
              <w:rPr>
                <w:rFonts w:asciiTheme="minorHAnsi" w:hAnsiTheme="minorHAnsi" w:cstheme="minorHAnsi"/>
                <w:b/>
                <w:bCs/>
                <w:sz w:val="22"/>
                <w:szCs w:val="22"/>
                <w:lang w:val="en-GB"/>
              </w:rPr>
              <w:t>AMP/CAME ref.</w:t>
            </w:r>
          </w:p>
        </w:tc>
        <w:tc>
          <w:tcPr>
            <w:tcW w:w="3645" w:type="dxa"/>
            <w:tcBorders>
              <w:bottom w:val="single" w:sz="4" w:space="0" w:color="auto"/>
            </w:tcBorders>
            <w:shd w:val="clear" w:color="auto" w:fill="F2F2F2" w:themeFill="background1" w:themeFillShade="F2"/>
          </w:tcPr>
          <w:p w:rsidR="00305EC1" w:rsidRPr="00305EC1" w:rsidRDefault="00305EC1" w:rsidP="00D05E74">
            <w:pPr>
              <w:pStyle w:val="Ledtext"/>
              <w:rPr>
                <w:rFonts w:asciiTheme="minorHAnsi" w:hAnsiTheme="minorHAnsi" w:cstheme="minorHAnsi"/>
                <w:b/>
                <w:sz w:val="22"/>
                <w:szCs w:val="22"/>
                <w:lang w:val="en-US"/>
              </w:rPr>
            </w:pPr>
            <w:r w:rsidRPr="00305EC1">
              <w:rPr>
                <w:rFonts w:asciiTheme="minorHAnsi" w:hAnsiTheme="minorHAnsi" w:cstheme="minorHAnsi"/>
                <w:b/>
                <w:bCs/>
                <w:sz w:val="22"/>
                <w:szCs w:val="22"/>
                <w:lang w:val="en-GB"/>
              </w:rPr>
              <w:t>Remarks, Comments, OK or N/A</w:t>
            </w:r>
          </w:p>
        </w:tc>
      </w:tr>
      <w:tr w:rsidR="00305EC1" w:rsidRPr="005555CC" w:rsidTr="00D05E74">
        <w:tc>
          <w:tcPr>
            <w:tcW w:w="9072" w:type="dxa"/>
            <w:tcBorders>
              <w:bottom w:val="dotted" w:sz="4" w:space="0" w:color="auto"/>
              <w:right w:val="dotted" w:sz="4" w:space="0" w:color="auto"/>
            </w:tcBorders>
          </w:tcPr>
          <w:p w:rsidR="00305EC1" w:rsidRPr="00305EC1" w:rsidRDefault="00305EC1" w:rsidP="00D05E74">
            <w:pPr>
              <w:pStyle w:val="Ifyllnadstext"/>
              <w:rPr>
                <w:rFonts w:cstheme="minorHAnsi"/>
                <w:szCs w:val="22"/>
                <w:lang w:val="en-US"/>
              </w:rPr>
            </w:pPr>
            <w:r w:rsidRPr="00305EC1">
              <w:rPr>
                <w:rFonts w:cstheme="minorHAnsi"/>
                <w:szCs w:val="22"/>
                <w:lang w:val="en-US"/>
              </w:rPr>
              <w:t xml:space="preserve">6.1.1. A reliability programme </w:t>
            </w:r>
            <w:r w:rsidRPr="00305EC1">
              <w:rPr>
                <w:rFonts w:cstheme="minorHAnsi"/>
                <w:b/>
                <w:szCs w:val="22"/>
                <w:lang w:val="en-US"/>
              </w:rPr>
              <w:t xml:space="preserve">should be </w:t>
            </w:r>
            <w:r w:rsidRPr="00305EC1">
              <w:rPr>
                <w:rFonts w:cstheme="minorHAnsi"/>
                <w:szCs w:val="22"/>
                <w:lang w:val="en-US"/>
              </w:rPr>
              <w:t>developed in the following cases:</w:t>
            </w:r>
          </w:p>
        </w:tc>
        <w:tc>
          <w:tcPr>
            <w:tcW w:w="2127" w:type="dxa"/>
            <w:tcBorders>
              <w:left w:val="dotted" w:sz="4" w:space="0" w:color="auto"/>
              <w:bottom w:val="dotted" w:sz="4" w:space="0" w:color="auto"/>
              <w:right w:val="dotted" w:sz="4" w:space="0" w:color="auto"/>
            </w:tcBorders>
          </w:tcPr>
          <w:p w:rsidR="00305EC1" w:rsidRPr="00305EC1" w:rsidRDefault="00305EC1" w:rsidP="00D05E74">
            <w:pPr>
              <w:pStyle w:val="Ifyllnadstext"/>
              <w:rPr>
                <w:rFonts w:cstheme="minorHAnsi"/>
                <w:szCs w:val="22"/>
              </w:rPr>
            </w:pPr>
          </w:p>
        </w:tc>
        <w:tc>
          <w:tcPr>
            <w:tcW w:w="3645" w:type="dxa"/>
            <w:tcBorders>
              <w:left w:val="dotted" w:sz="4" w:space="0" w:color="auto"/>
              <w:bottom w:val="dotted" w:sz="4" w:space="0" w:color="auto"/>
            </w:tcBorders>
          </w:tcPr>
          <w:p w:rsidR="00305EC1" w:rsidRPr="00305EC1" w:rsidRDefault="00305EC1" w:rsidP="00D05E74">
            <w:pPr>
              <w:pStyle w:val="Ifyllnadstext"/>
              <w:rPr>
                <w:rFonts w:cstheme="minorHAnsi"/>
                <w:szCs w:val="22"/>
              </w:rPr>
            </w:pPr>
          </w:p>
        </w:tc>
      </w:tr>
      <w:tr w:rsidR="00305EC1" w:rsidRPr="005555CC" w:rsidTr="00D05E74">
        <w:trPr>
          <w:trHeight w:val="1517"/>
        </w:trPr>
        <w:tc>
          <w:tcPr>
            <w:tcW w:w="9072" w:type="dxa"/>
            <w:tcBorders>
              <w:top w:val="dotted" w:sz="4" w:space="0" w:color="auto"/>
              <w:bottom w:val="single" w:sz="4" w:space="0" w:color="auto"/>
              <w:right w:val="dotted" w:sz="4" w:space="0" w:color="auto"/>
            </w:tcBorders>
          </w:tcPr>
          <w:p w:rsidR="00305EC1" w:rsidRPr="00305EC1" w:rsidRDefault="00305EC1" w:rsidP="00D05E74">
            <w:pPr>
              <w:pStyle w:val="Ifyllnadstext"/>
              <w:ind w:left="175"/>
              <w:rPr>
                <w:rFonts w:cstheme="minorHAnsi"/>
                <w:szCs w:val="22"/>
                <w:lang w:val="en-US"/>
              </w:rPr>
            </w:pPr>
            <w:r w:rsidRPr="00305EC1">
              <w:rPr>
                <w:rFonts w:cstheme="minorHAnsi"/>
                <w:szCs w:val="22"/>
                <w:lang w:val="en-US"/>
              </w:rPr>
              <w:t>(a) the aircraft maintenance programme is based upon MSG-3 logic;</w:t>
            </w:r>
          </w:p>
          <w:p w:rsidR="00305EC1" w:rsidRPr="00305EC1" w:rsidRDefault="00305EC1" w:rsidP="00D05E74">
            <w:pPr>
              <w:pStyle w:val="Ifyllnadstext"/>
              <w:ind w:left="175"/>
              <w:rPr>
                <w:rFonts w:cstheme="minorHAnsi"/>
                <w:szCs w:val="22"/>
                <w:lang w:val="en-US"/>
              </w:rPr>
            </w:pPr>
            <w:r w:rsidRPr="00305EC1">
              <w:rPr>
                <w:rFonts w:cstheme="minorHAnsi"/>
                <w:szCs w:val="22"/>
                <w:lang w:val="en-US"/>
              </w:rPr>
              <w:t>(b) the aircraft maintenance programme includes condition monitored components;</w:t>
            </w:r>
          </w:p>
          <w:p w:rsidR="00305EC1" w:rsidRPr="00305EC1" w:rsidRDefault="00305EC1" w:rsidP="00D05E74">
            <w:pPr>
              <w:pStyle w:val="Ifyllnadstext"/>
              <w:ind w:left="175"/>
              <w:rPr>
                <w:rFonts w:cstheme="minorHAnsi"/>
                <w:szCs w:val="22"/>
                <w:lang w:val="en-US"/>
              </w:rPr>
            </w:pPr>
            <w:r w:rsidRPr="00305EC1">
              <w:rPr>
                <w:rFonts w:cstheme="minorHAnsi"/>
                <w:szCs w:val="22"/>
                <w:lang w:val="en-US"/>
              </w:rPr>
              <w:t>(c) the aircraft maintenance programme does not contain overhaul time periods for all significant system components;</w:t>
            </w:r>
          </w:p>
          <w:p w:rsidR="00305EC1" w:rsidRPr="00305EC1" w:rsidRDefault="00305EC1" w:rsidP="00D05E74">
            <w:pPr>
              <w:pStyle w:val="Ifyllnadstext"/>
              <w:ind w:left="175"/>
              <w:rPr>
                <w:rFonts w:cstheme="minorHAnsi"/>
                <w:szCs w:val="22"/>
                <w:lang w:val="en-US"/>
              </w:rPr>
            </w:pPr>
            <w:r w:rsidRPr="00305EC1">
              <w:rPr>
                <w:rFonts w:cstheme="minorHAnsi"/>
                <w:szCs w:val="22"/>
                <w:lang w:val="en-US"/>
              </w:rPr>
              <w:t>(d) when specified by the Manufacturer’s maintenance planning document or MRB.</w:t>
            </w:r>
          </w:p>
        </w:tc>
        <w:tc>
          <w:tcPr>
            <w:tcW w:w="2127" w:type="dxa"/>
            <w:tcBorders>
              <w:top w:val="dotted" w:sz="4" w:space="0" w:color="auto"/>
              <w:left w:val="dotted" w:sz="4" w:space="0" w:color="auto"/>
              <w:bottom w:val="single" w:sz="4" w:space="0" w:color="auto"/>
              <w:right w:val="dotted" w:sz="4" w:space="0" w:color="auto"/>
            </w:tcBorders>
          </w:tcPr>
          <w:p w:rsidR="00305EC1" w:rsidRPr="00305EC1" w:rsidRDefault="00305EC1" w:rsidP="00D05E74">
            <w:pPr>
              <w:pStyle w:val="Ifyllnadstext"/>
              <w:rPr>
                <w:rFonts w:cstheme="minorHAnsi"/>
                <w:szCs w:val="22"/>
              </w:rPr>
            </w:pPr>
          </w:p>
        </w:tc>
        <w:tc>
          <w:tcPr>
            <w:tcW w:w="3645" w:type="dxa"/>
            <w:tcBorders>
              <w:top w:val="dotted" w:sz="4" w:space="0" w:color="auto"/>
              <w:left w:val="dotted" w:sz="4" w:space="0" w:color="auto"/>
              <w:bottom w:val="single" w:sz="4" w:space="0" w:color="auto"/>
            </w:tcBorders>
          </w:tcPr>
          <w:p w:rsidR="00305EC1" w:rsidRPr="00305EC1" w:rsidRDefault="00305EC1" w:rsidP="00D05E74">
            <w:pPr>
              <w:pStyle w:val="Ifyllnadstext"/>
              <w:rPr>
                <w:rFonts w:cstheme="minorHAnsi"/>
                <w:szCs w:val="22"/>
              </w:rPr>
            </w:pPr>
          </w:p>
        </w:tc>
      </w:tr>
      <w:tr w:rsidR="00305EC1" w:rsidRPr="005555CC" w:rsidTr="00D05E74">
        <w:trPr>
          <w:trHeight w:val="313"/>
        </w:trPr>
        <w:tc>
          <w:tcPr>
            <w:tcW w:w="9072" w:type="dxa"/>
            <w:tcBorders>
              <w:bottom w:val="dotted" w:sz="4" w:space="0" w:color="auto"/>
            </w:tcBorders>
          </w:tcPr>
          <w:p w:rsidR="00305EC1" w:rsidRPr="00305EC1" w:rsidRDefault="00305EC1" w:rsidP="00D05E74">
            <w:pPr>
              <w:pStyle w:val="Ifyllnadstext"/>
              <w:rPr>
                <w:rFonts w:cstheme="minorHAnsi"/>
                <w:szCs w:val="22"/>
                <w:lang w:val="en-US"/>
              </w:rPr>
            </w:pPr>
            <w:r w:rsidRPr="00305EC1">
              <w:rPr>
                <w:rFonts w:cstheme="minorHAnsi"/>
                <w:szCs w:val="22"/>
                <w:lang w:val="en-US"/>
              </w:rPr>
              <w:t xml:space="preserve">6.1.2. A reliability Programme </w:t>
            </w:r>
            <w:r w:rsidRPr="00305EC1">
              <w:rPr>
                <w:rFonts w:cstheme="minorHAnsi"/>
                <w:b/>
                <w:szCs w:val="22"/>
                <w:lang w:val="en-US"/>
              </w:rPr>
              <w:t>need not be</w:t>
            </w:r>
            <w:r w:rsidRPr="00305EC1">
              <w:rPr>
                <w:rFonts w:cstheme="minorHAnsi"/>
                <w:szCs w:val="22"/>
                <w:lang w:val="en-US"/>
              </w:rPr>
              <w:t xml:space="preserve"> developed in the following cases:</w:t>
            </w:r>
          </w:p>
        </w:tc>
        <w:tc>
          <w:tcPr>
            <w:tcW w:w="2127" w:type="dxa"/>
            <w:tcBorders>
              <w:bottom w:val="dotted" w:sz="4" w:space="0" w:color="auto"/>
            </w:tcBorders>
          </w:tcPr>
          <w:p w:rsidR="00305EC1" w:rsidRPr="00305EC1" w:rsidRDefault="00305EC1" w:rsidP="00D05E74">
            <w:pPr>
              <w:pStyle w:val="Ifyllnadstext"/>
              <w:rPr>
                <w:rFonts w:cstheme="minorHAnsi"/>
                <w:szCs w:val="22"/>
              </w:rPr>
            </w:pPr>
          </w:p>
        </w:tc>
        <w:tc>
          <w:tcPr>
            <w:tcW w:w="3645" w:type="dxa"/>
            <w:tcBorders>
              <w:bottom w:val="dotted" w:sz="4" w:space="0" w:color="auto"/>
            </w:tcBorders>
          </w:tcPr>
          <w:p w:rsidR="00305EC1" w:rsidRPr="00305EC1" w:rsidRDefault="00305EC1" w:rsidP="00D05E74">
            <w:pPr>
              <w:pStyle w:val="Ifyllnadstext"/>
              <w:rPr>
                <w:rFonts w:cstheme="minorHAnsi"/>
                <w:szCs w:val="22"/>
              </w:rPr>
            </w:pPr>
          </w:p>
        </w:tc>
      </w:tr>
      <w:tr w:rsidR="00305EC1" w:rsidRPr="005555CC" w:rsidTr="00D05E74">
        <w:tc>
          <w:tcPr>
            <w:tcW w:w="9072" w:type="dxa"/>
            <w:tcBorders>
              <w:top w:val="dotted" w:sz="4" w:space="0" w:color="auto"/>
            </w:tcBorders>
          </w:tcPr>
          <w:p w:rsidR="00305EC1" w:rsidRPr="00305EC1" w:rsidRDefault="00305EC1" w:rsidP="00D05E74">
            <w:pPr>
              <w:pStyle w:val="Ifyllnadstext"/>
              <w:ind w:left="175"/>
              <w:rPr>
                <w:rFonts w:cstheme="minorHAnsi"/>
                <w:szCs w:val="22"/>
                <w:lang w:val="en-US"/>
              </w:rPr>
            </w:pPr>
            <w:r w:rsidRPr="00305EC1">
              <w:rPr>
                <w:rFonts w:cstheme="minorHAnsi"/>
                <w:szCs w:val="22"/>
                <w:lang w:val="en-US"/>
              </w:rPr>
              <w:t>(a) the maintenance programme is based upon the MSG-1 or 2 logic but only contains hard time or on condition items;</w:t>
            </w:r>
          </w:p>
          <w:p w:rsidR="00305EC1" w:rsidRPr="00305EC1" w:rsidRDefault="00305EC1" w:rsidP="00D05E74">
            <w:pPr>
              <w:pStyle w:val="Ifyllnadstext"/>
              <w:ind w:left="175"/>
              <w:rPr>
                <w:rFonts w:cstheme="minorHAnsi"/>
                <w:szCs w:val="22"/>
                <w:lang w:val="en-US"/>
              </w:rPr>
            </w:pPr>
            <w:r w:rsidRPr="00305EC1">
              <w:rPr>
                <w:rFonts w:cstheme="minorHAnsi"/>
                <w:szCs w:val="22"/>
                <w:lang w:val="en-US"/>
              </w:rPr>
              <w:t>(b) the aircraft is not a complex motor-powered aircraft according to Part-M;</w:t>
            </w:r>
          </w:p>
          <w:p w:rsidR="00305EC1" w:rsidRPr="00305EC1" w:rsidRDefault="00305EC1" w:rsidP="00D05E74">
            <w:pPr>
              <w:pStyle w:val="Ifyllnadstext"/>
              <w:ind w:left="175"/>
              <w:rPr>
                <w:rFonts w:cstheme="minorHAnsi"/>
                <w:szCs w:val="22"/>
                <w:lang w:val="en-US"/>
              </w:rPr>
            </w:pPr>
            <w:r w:rsidRPr="00305EC1">
              <w:rPr>
                <w:rFonts w:cstheme="minorHAnsi"/>
                <w:szCs w:val="22"/>
                <w:lang w:val="en-US"/>
              </w:rPr>
              <w:t>(c) the aircraft maintenance programme provides overhaul time periods for all significant system components;</w:t>
            </w:r>
          </w:p>
          <w:p w:rsidR="00305EC1" w:rsidRPr="00305EC1" w:rsidRDefault="00305EC1" w:rsidP="00D05E74">
            <w:pPr>
              <w:pStyle w:val="Ifyllnadstext"/>
              <w:ind w:left="175"/>
              <w:rPr>
                <w:rFonts w:cstheme="minorHAnsi"/>
                <w:szCs w:val="22"/>
                <w:lang w:val="en-US"/>
              </w:rPr>
            </w:pPr>
            <w:r w:rsidRPr="00305EC1">
              <w:rPr>
                <w:rFonts w:cstheme="minorHAnsi"/>
                <w:szCs w:val="22"/>
                <w:lang w:val="en-US"/>
              </w:rPr>
              <w:t>(d) Note: for the purpose of this paragraph, a significant system is a system the failure of which could hazard the aircraft safety.</w:t>
            </w:r>
          </w:p>
        </w:tc>
        <w:tc>
          <w:tcPr>
            <w:tcW w:w="2127" w:type="dxa"/>
            <w:tcBorders>
              <w:top w:val="dotted" w:sz="4" w:space="0" w:color="auto"/>
            </w:tcBorders>
          </w:tcPr>
          <w:p w:rsidR="00305EC1" w:rsidRPr="00305EC1" w:rsidRDefault="00305EC1" w:rsidP="00D05E74">
            <w:pPr>
              <w:pStyle w:val="Ifyllnadstext"/>
              <w:rPr>
                <w:rFonts w:cstheme="minorHAnsi"/>
                <w:szCs w:val="22"/>
              </w:rPr>
            </w:pPr>
          </w:p>
        </w:tc>
        <w:tc>
          <w:tcPr>
            <w:tcW w:w="3645" w:type="dxa"/>
            <w:tcBorders>
              <w:top w:val="dotted" w:sz="4" w:space="0" w:color="auto"/>
            </w:tcBorders>
          </w:tcPr>
          <w:p w:rsidR="00305EC1" w:rsidRPr="00305EC1" w:rsidRDefault="00305EC1" w:rsidP="00D05E74">
            <w:pPr>
              <w:pStyle w:val="Ifyllnadstext"/>
              <w:rPr>
                <w:rFonts w:cstheme="minorHAnsi"/>
                <w:szCs w:val="22"/>
              </w:rPr>
            </w:pPr>
          </w:p>
        </w:tc>
      </w:tr>
      <w:tr w:rsidR="00305EC1" w:rsidRPr="005555CC" w:rsidTr="00D05E74">
        <w:tc>
          <w:tcPr>
            <w:tcW w:w="9072" w:type="dxa"/>
          </w:tcPr>
          <w:p w:rsidR="00305EC1" w:rsidRPr="00305EC1" w:rsidRDefault="00305EC1" w:rsidP="00D05E74">
            <w:pPr>
              <w:pStyle w:val="Ledtext"/>
              <w:rPr>
                <w:rFonts w:asciiTheme="minorHAnsi" w:hAnsiTheme="minorHAnsi" w:cstheme="minorHAnsi"/>
                <w:sz w:val="22"/>
                <w:szCs w:val="22"/>
                <w:lang w:val="en-US"/>
              </w:rPr>
            </w:pPr>
            <w:r w:rsidRPr="00305EC1">
              <w:rPr>
                <w:rFonts w:asciiTheme="minorHAnsi" w:hAnsiTheme="minorHAnsi" w:cstheme="minorHAnsi"/>
                <w:sz w:val="22"/>
                <w:szCs w:val="22"/>
                <w:lang w:val="en-US"/>
              </w:rPr>
              <w:lastRenderedPageBreak/>
              <w:t>6.1.3. Notwithstanding paragraphs 6.1.1 and 6.1.2 above, a CAMO may however, develop its own reliability monitoring programme when it may be deemed beneficial from a maintenance planning point of view.</w:t>
            </w:r>
          </w:p>
        </w:tc>
        <w:tc>
          <w:tcPr>
            <w:tcW w:w="2127" w:type="dxa"/>
          </w:tcPr>
          <w:p w:rsidR="00305EC1" w:rsidRPr="00305EC1" w:rsidRDefault="00305EC1" w:rsidP="00D05E74">
            <w:pPr>
              <w:pStyle w:val="Ledtext"/>
              <w:rPr>
                <w:rFonts w:asciiTheme="minorHAnsi" w:hAnsiTheme="minorHAnsi" w:cstheme="minorHAnsi"/>
                <w:sz w:val="22"/>
                <w:szCs w:val="22"/>
                <w:lang w:val="en-US"/>
              </w:rPr>
            </w:pPr>
          </w:p>
        </w:tc>
        <w:tc>
          <w:tcPr>
            <w:tcW w:w="3645" w:type="dxa"/>
          </w:tcPr>
          <w:p w:rsidR="00305EC1" w:rsidRPr="00305EC1" w:rsidRDefault="00305EC1" w:rsidP="00D05E74">
            <w:pPr>
              <w:pStyle w:val="Ledtext"/>
              <w:rPr>
                <w:rFonts w:asciiTheme="minorHAnsi" w:hAnsiTheme="minorHAnsi" w:cstheme="minorHAnsi"/>
                <w:sz w:val="22"/>
                <w:szCs w:val="22"/>
                <w:lang w:val="en-US"/>
              </w:rPr>
            </w:pPr>
          </w:p>
        </w:tc>
      </w:tr>
      <w:tr w:rsidR="00305EC1" w:rsidRPr="005555CC" w:rsidTr="00D05E74">
        <w:tc>
          <w:tcPr>
            <w:tcW w:w="9072" w:type="dxa"/>
            <w:shd w:val="clear" w:color="auto" w:fill="F2F2F2" w:themeFill="background1" w:themeFillShade="F2"/>
          </w:tcPr>
          <w:p w:rsidR="00305EC1" w:rsidRPr="00305EC1" w:rsidRDefault="00305EC1" w:rsidP="00D05E74">
            <w:pPr>
              <w:pStyle w:val="Ledtext"/>
              <w:rPr>
                <w:rFonts w:asciiTheme="minorHAnsi" w:hAnsiTheme="minorHAnsi" w:cstheme="minorHAnsi"/>
                <w:b/>
                <w:sz w:val="22"/>
                <w:szCs w:val="22"/>
                <w:lang w:eastAsia="en-US"/>
              </w:rPr>
            </w:pPr>
            <w:r w:rsidRPr="00305EC1">
              <w:rPr>
                <w:rFonts w:asciiTheme="minorHAnsi" w:hAnsiTheme="minorHAnsi" w:cstheme="minorHAnsi"/>
                <w:b/>
                <w:sz w:val="22"/>
                <w:szCs w:val="22"/>
                <w:lang w:eastAsia="en-US"/>
              </w:rPr>
              <w:t>6.2. Applicability for CAMO/operator of small fleets of aircraft.</w:t>
            </w:r>
          </w:p>
        </w:tc>
        <w:tc>
          <w:tcPr>
            <w:tcW w:w="2127" w:type="dxa"/>
            <w:shd w:val="clear" w:color="auto" w:fill="F2F2F2" w:themeFill="background1" w:themeFillShade="F2"/>
          </w:tcPr>
          <w:p w:rsidR="00305EC1" w:rsidRPr="00305EC1" w:rsidRDefault="00305EC1" w:rsidP="00D05E74">
            <w:pPr>
              <w:pStyle w:val="Ledtext"/>
              <w:rPr>
                <w:rFonts w:asciiTheme="minorHAnsi" w:hAnsiTheme="minorHAnsi" w:cstheme="minorHAnsi"/>
                <w:b/>
                <w:sz w:val="22"/>
                <w:szCs w:val="22"/>
                <w:lang w:eastAsia="en-US"/>
              </w:rPr>
            </w:pPr>
            <w:r w:rsidRPr="00305EC1">
              <w:rPr>
                <w:rFonts w:asciiTheme="minorHAnsi" w:hAnsiTheme="minorHAnsi" w:cstheme="minorHAnsi"/>
                <w:b/>
                <w:sz w:val="22"/>
                <w:szCs w:val="22"/>
                <w:lang w:eastAsia="en-US"/>
              </w:rPr>
              <w:t>AMP/CAME ref.</w:t>
            </w:r>
          </w:p>
        </w:tc>
        <w:tc>
          <w:tcPr>
            <w:tcW w:w="3645" w:type="dxa"/>
            <w:shd w:val="clear" w:color="auto" w:fill="F2F2F2" w:themeFill="background1" w:themeFillShade="F2"/>
          </w:tcPr>
          <w:p w:rsidR="00305EC1" w:rsidRPr="00305EC1" w:rsidRDefault="00305EC1" w:rsidP="00D05E74">
            <w:pPr>
              <w:pStyle w:val="Ledtext"/>
              <w:rPr>
                <w:rFonts w:asciiTheme="minorHAnsi" w:hAnsiTheme="minorHAnsi" w:cstheme="minorHAnsi"/>
                <w:b/>
                <w:sz w:val="22"/>
                <w:szCs w:val="22"/>
                <w:lang w:eastAsia="en-US"/>
              </w:rPr>
            </w:pPr>
            <w:r w:rsidRPr="00305EC1">
              <w:rPr>
                <w:rFonts w:asciiTheme="minorHAnsi" w:hAnsiTheme="minorHAnsi" w:cstheme="minorHAnsi"/>
                <w:b/>
                <w:sz w:val="22"/>
                <w:szCs w:val="22"/>
                <w:lang w:eastAsia="en-US"/>
              </w:rPr>
              <w:t>Remarks, Comments, OK or N/A</w:t>
            </w:r>
          </w:p>
        </w:tc>
      </w:tr>
      <w:tr w:rsidR="00305EC1" w:rsidRPr="005555CC" w:rsidTr="00D05E74">
        <w:tc>
          <w:tcPr>
            <w:tcW w:w="9072" w:type="dxa"/>
          </w:tcPr>
          <w:p w:rsidR="00305EC1" w:rsidRPr="00305EC1" w:rsidRDefault="00305EC1" w:rsidP="00D05E74">
            <w:pPr>
              <w:pStyle w:val="Ifyllnadstext"/>
              <w:rPr>
                <w:rFonts w:cstheme="minorHAnsi"/>
                <w:szCs w:val="22"/>
                <w:lang w:val="en-US"/>
              </w:rPr>
            </w:pPr>
            <w:r w:rsidRPr="00305EC1">
              <w:rPr>
                <w:rFonts w:cstheme="minorHAnsi"/>
                <w:szCs w:val="22"/>
                <w:lang w:val="en-US"/>
              </w:rPr>
              <w:t>6.2.1. For the purpose of this paragraph, a small fleet of aircraft is a fleet of less than 6 aircraft of the same type.</w:t>
            </w:r>
          </w:p>
        </w:tc>
        <w:tc>
          <w:tcPr>
            <w:tcW w:w="2127" w:type="dxa"/>
          </w:tcPr>
          <w:p w:rsidR="00305EC1" w:rsidRPr="00305EC1" w:rsidRDefault="00305EC1" w:rsidP="00D05E74">
            <w:pPr>
              <w:pStyle w:val="Ifyllnadstext"/>
              <w:rPr>
                <w:rFonts w:cstheme="minorHAnsi"/>
                <w:szCs w:val="22"/>
                <w:lang w:val="en-US"/>
              </w:rPr>
            </w:pPr>
          </w:p>
        </w:tc>
        <w:tc>
          <w:tcPr>
            <w:tcW w:w="3645" w:type="dxa"/>
          </w:tcPr>
          <w:p w:rsidR="00305EC1" w:rsidRPr="00305EC1" w:rsidRDefault="00305EC1" w:rsidP="00D05E74">
            <w:pPr>
              <w:pStyle w:val="Ifyllnadstext"/>
              <w:rPr>
                <w:rFonts w:cstheme="minorHAnsi"/>
                <w:szCs w:val="22"/>
                <w:lang w:val="en-US"/>
              </w:rPr>
            </w:pPr>
          </w:p>
        </w:tc>
      </w:tr>
      <w:tr w:rsidR="00305EC1" w:rsidRPr="005555CC" w:rsidTr="00D05E74">
        <w:tc>
          <w:tcPr>
            <w:tcW w:w="9072" w:type="dxa"/>
          </w:tcPr>
          <w:p w:rsidR="00305EC1" w:rsidRPr="00305EC1" w:rsidRDefault="00305EC1" w:rsidP="00D05E74">
            <w:pPr>
              <w:pStyle w:val="Ifyllnadstext"/>
              <w:rPr>
                <w:rFonts w:cstheme="minorHAnsi"/>
                <w:szCs w:val="22"/>
                <w:lang w:val="en-US"/>
              </w:rPr>
            </w:pPr>
            <w:r w:rsidRPr="00305EC1">
              <w:rPr>
                <w:rFonts w:cstheme="minorHAnsi"/>
                <w:szCs w:val="22"/>
                <w:lang w:val="en-US"/>
              </w:rPr>
              <w:t>6.2.2. The requirement for a reliability programme is irrespective of the CAMO fleet size.</w:t>
            </w:r>
          </w:p>
        </w:tc>
        <w:tc>
          <w:tcPr>
            <w:tcW w:w="2127" w:type="dxa"/>
          </w:tcPr>
          <w:p w:rsidR="00305EC1" w:rsidRPr="00305EC1" w:rsidRDefault="00305EC1" w:rsidP="00D05E74">
            <w:pPr>
              <w:pStyle w:val="Ifyllnadstext"/>
              <w:rPr>
                <w:rFonts w:cstheme="minorHAnsi"/>
                <w:szCs w:val="22"/>
                <w:lang w:val="en-US"/>
              </w:rPr>
            </w:pPr>
          </w:p>
        </w:tc>
        <w:tc>
          <w:tcPr>
            <w:tcW w:w="3645" w:type="dxa"/>
          </w:tcPr>
          <w:p w:rsidR="00305EC1" w:rsidRPr="00305EC1" w:rsidRDefault="00305EC1" w:rsidP="00D05E74">
            <w:pPr>
              <w:pStyle w:val="Ifyllnadstext"/>
              <w:rPr>
                <w:rFonts w:cstheme="minorHAnsi"/>
                <w:szCs w:val="22"/>
                <w:lang w:val="en-US"/>
              </w:rPr>
            </w:pPr>
          </w:p>
        </w:tc>
      </w:tr>
      <w:tr w:rsidR="00305EC1" w:rsidRPr="005555CC" w:rsidTr="00D05E74">
        <w:tc>
          <w:tcPr>
            <w:tcW w:w="9072" w:type="dxa"/>
            <w:tcBorders>
              <w:bottom w:val="single" w:sz="4" w:space="0" w:color="auto"/>
            </w:tcBorders>
          </w:tcPr>
          <w:p w:rsidR="00305EC1" w:rsidRPr="00305EC1" w:rsidRDefault="00305EC1" w:rsidP="00D05E74">
            <w:pPr>
              <w:pStyle w:val="Ifyllnadstext"/>
              <w:rPr>
                <w:rFonts w:cstheme="minorHAnsi"/>
                <w:szCs w:val="22"/>
                <w:lang w:val="en-US"/>
              </w:rPr>
            </w:pPr>
            <w:r w:rsidRPr="00305EC1">
              <w:rPr>
                <w:rFonts w:cstheme="minorHAnsi"/>
                <w:szCs w:val="22"/>
                <w:lang w:val="en-US"/>
              </w:rPr>
              <w:t>6.2.3. Complex reliability programmes could be inappropriate for a small fleet. It is recommended that such CAMOs tailor their reliability programmes to suit the size and complexity of operation.</w:t>
            </w:r>
          </w:p>
        </w:tc>
        <w:tc>
          <w:tcPr>
            <w:tcW w:w="2127" w:type="dxa"/>
            <w:tcBorders>
              <w:bottom w:val="single" w:sz="4" w:space="0" w:color="auto"/>
            </w:tcBorders>
          </w:tcPr>
          <w:p w:rsidR="00305EC1" w:rsidRPr="00305EC1" w:rsidRDefault="00305EC1" w:rsidP="00D05E74">
            <w:pPr>
              <w:pStyle w:val="Ifyllnadstext"/>
              <w:rPr>
                <w:rFonts w:cstheme="minorHAnsi"/>
                <w:szCs w:val="22"/>
                <w:lang w:val="en-US"/>
              </w:rPr>
            </w:pPr>
          </w:p>
        </w:tc>
        <w:tc>
          <w:tcPr>
            <w:tcW w:w="3645" w:type="dxa"/>
            <w:tcBorders>
              <w:bottom w:val="single" w:sz="4" w:space="0" w:color="auto"/>
            </w:tcBorders>
          </w:tcPr>
          <w:p w:rsidR="00305EC1" w:rsidRPr="00305EC1" w:rsidRDefault="00305EC1" w:rsidP="00D05E74">
            <w:pPr>
              <w:pStyle w:val="Ifyllnadstext"/>
              <w:rPr>
                <w:rFonts w:cstheme="minorHAnsi"/>
                <w:szCs w:val="22"/>
                <w:lang w:val="en-US"/>
              </w:rPr>
            </w:pPr>
          </w:p>
        </w:tc>
      </w:tr>
      <w:tr w:rsidR="00305EC1" w:rsidRPr="005555CC" w:rsidTr="00D05E74">
        <w:tc>
          <w:tcPr>
            <w:tcW w:w="9072" w:type="dxa"/>
            <w:tcBorders>
              <w:top w:val="single" w:sz="4" w:space="0" w:color="auto"/>
            </w:tcBorders>
          </w:tcPr>
          <w:p w:rsidR="00305EC1" w:rsidRPr="00305EC1" w:rsidRDefault="00305EC1" w:rsidP="00D05E74">
            <w:pPr>
              <w:pStyle w:val="Ifyllnadstext"/>
              <w:rPr>
                <w:rFonts w:cstheme="minorHAnsi"/>
                <w:szCs w:val="22"/>
                <w:lang w:val="en-US"/>
              </w:rPr>
            </w:pPr>
            <w:r w:rsidRPr="00305EC1">
              <w:rPr>
                <w:rFonts w:cstheme="minorHAnsi"/>
                <w:szCs w:val="22"/>
                <w:lang w:val="en-US"/>
              </w:rPr>
              <w:t>6.2.4. One difficulty with a small fleet of aircraft consists in the amount of available data which can be processed: when this amount is too low, the calculation of alert level is very coarse. Therefore ’alert levels‘ should be used carefully.</w:t>
            </w:r>
          </w:p>
        </w:tc>
        <w:tc>
          <w:tcPr>
            <w:tcW w:w="2127" w:type="dxa"/>
            <w:tcBorders>
              <w:top w:val="single" w:sz="4" w:space="0" w:color="auto"/>
            </w:tcBorders>
          </w:tcPr>
          <w:p w:rsidR="00305EC1" w:rsidRPr="00305EC1" w:rsidRDefault="00305EC1" w:rsidP="00D05E74">
            <w:pPr>
              <w:pStyle w:val="Ifyllnadstext"/>
              <w:rPr>
                <w:rFonts w:cstheme="minorHAnsi"/>
                <w:szCs w:val="22"/>
                <w:lang w:val="en-US"/>
              </w:rPr>
            </w:pPr>
          </w:p>
        </w:tc>
        <w:tc>
          <w:tcPr>
            <w:tcW w:w="3645" w:type="dxa"/>
            <w:tcBorders>
              <w:top w:val="single" w:sz="4" w:space="0" w:color="auto"/>
            </w:tcBorders>
          </w:tcPr>
          <w:p w:rsidR="00305EC1" w:rsidRPr="00305EC1" w:rsidRDefault="00305EC1" w:rsidP="00D05E74">
            <w:pPr>
              <w:pStyle w:val="Ifyllnadstext"/>
              <w:rPr>
                <w:rFonts w:cstheme="minorHAnsi"/>
                <w:szCs w:val="22"/>
                <w:lang w:val="en-US"/>
              </w:rPr>
            </w:pPr>
          </w:p>
        </w:tc>
      </w:tr>
      <w:tr w:rsidR="00305EC1" w:rsidRPr="005555CC" w:rsidTr="00D05E74">
        <w:tc>
          <w:tcPr>
            <w:tcW w:w="9072" w:type="dxa"/>
          </w:tcPr>
          <w:p w:rsidR="00305EC1" w:rsidRPr="00305EC1" w:rsidRDefault="00305EC1" w:rsidP="00D05E74">
            <w:pPr>
              <w:pStyle w:val="Ifyllnadstext"/>
              <w:rPr>
                <w:rFonts w:cstheme="minorHAnsi"/>
                <w:szCs w:val="22"/>
                <w:lang w:val="en-US"/>
              </w:rPr>
            </w:pPr>
            <w:r w:rsidRPr="00305EC1">
              <w:rPr>
                <w:rFonts w:cstheme="minorHAnsi"/>
                <w:szCs w:val="22"/>
                <w:lang w:val="en-US"/>
              </w:rPr>
              <w:t>6.2.6. In order to obtain accurate reliability data, it should be recommended to pool data and analysis with one or more other CAMO(s). Paragraph 6.6 of this paragraph specifies under which conditions it is acceptable that CAMOs share reliability data.</w:t>
            </w:r>
          </w:p>
        </w:tc>
        <w:tc>
          <w:tcPr>
            <w:tcW w:w="2127" w:type="dxa"/>
          </w:tcPr>
          <w:p w:rsidR="00305EC1" w:rsidRPr="00305EC1" w:rsidRDefault="00305EC1" w:rsidP="00D05E74">
            <w:pPr>
              <w:pStyle w:val="Ifyllnadstext"/>
              <w:rPr>
                <w:rFonts w:cstheme="minorHAnsi"/>
                <w:szCs w:val="22"/>
                <w:lang w:val="en-US"/>
              </w:rPr>
            </w:pPr>
          </w:p>
        </w:tc>
        <w:tc>
          <w:tcPr>
            <w:tcW w:w="3645" w:type="dxa"/>
          </w:tcPr>
          <w:p w:rsidR="00305EC1" w:rsidRPr="00305EC1" w:rsidRDefault="00305EC1" w:rsidP="00D05E74">
            <w:pPr>
              <w:pStyle w:val="Ifyllnadstext"/>
              <w:rPr>
                <w:rFonts w:cstheme="minorHAnsi"/>
                <w:szCs w:val="22"/>
                <w:lang w:val="en-US"/>
              </w:rPr>
            </w:pPr>
          </w:p>
        </w:tc>
      </w:tr>
      <w:tr w:rsidR="00305EC1" w:rsidRPr="005555CC" w:rsidTr="00D05E74">
        <w:tc>
          <w:tcPr>
            <w:tcW w:w="9072" w:type="dxa"/>
          </w:tcPr>
          <w:p w:rsidR="00305EC1" w:rsidRPr="00305EC1" w:rsidRDefault="00305EC1" w:rsidP="00D05E74">
            <w:pPr>
              <w:pStyle w:val="Ifyllnadstext"/>
              <w:rPr>
                <w:rFonts w:cstheme="minorHAnsi"/>
                <w:szCs w:val="22"/>
                <w:lang w:val="en-US"/>
              </w:rPr>
            </w:pPr>
            <w:r w:rsidRPr="00305EC1">
              <w:rPr>
                <w:rFonts w:cstheme="minorHAnsi"/>
                <w:szCs w:val="22"/>
                <w:lang w:val="en-US"/>
              </w:rPr>
              <w:t>6.2.7. Notwithstanding the above there are cases where the CAMO will be unable to pool data with other CAMO, e.g. at the introduction to service of a new type. In that case the competent authority should impose additional restrictions on the MRB/MPD tasks intervals (e.g. no variations or only minor evolution are possible, and with the competent authority approval).</w:t>
            </w:r>
          </w:p>
        </w:tc>
        <w:tc>
          <w:tcPr>
            <w:tcW w:w="2127" w:type="dxa"/>
          </w:tcPr>
          <w:p w:rsidR="00305EC1" w:rsidRPr="00305EC1" w:rsidRDefault="00305EC1" w:rsidP="00D05E74">
            <w:pPr>
              <w:pStyle w:val="Ifyllnadstext"/>
              <w:rPr>
                <w:rFonts w:cstheme="minorHAnsi"/>
                <w:szCs w:val="22"/>
                <w:lang w:val="en-US"/>
              </w:rPr>
            </w:pPr>
          </w:p>
        </w:tc>
        <w:tc>
          <w:tcPr>
            <w:tcW w:w="3645" w:type="dxa"/>
          </w:tcPr>
          <w:p w:rsidR="00305EC1" w:rsidRPr="00305EC1" w:rsidRDefault="00305EC1" w:rsidP="00D05E74">
            <w:pPr>
              <w:pStyle w:val="Ifyllnadstext"/>
              <w:rPr>
                <w:rFonts w:cstheme="minorHAnsi"/>
                <w:szCs w:val="22"/>
                <w:lang w:val="en-US"/>
              </w:rPr>
            </w:pPr>
          </w:p>
        </w:tc>
      </w:tr>
      <w:tr w:rsidR="00305EC1" w:rsidRPr="005555CC" w:rsidTr="00D05E74">
        <w:tc>
          <w:tcPr>
            <w:tcW w:w="9072" w:type="dxa"/>
            <w:shd w:val="clear" w:color="auto" w:fill="F2F2F2" w:themeFill="background1" w:themeFillShade="F2"/>
          </w:tcPr>
          <w:p w:rsidR="00305EC1" w:rsidRPr="00305EC1" w:rsidRDefault="00305EC1" w:rsidP="00D05E74">
            <w:pPr>
              <w:pStyle w:val="Ledtext"/>
              <w:rPr>
                <w:rFonts w:asciiTheme="minorHAnsi" w:hAnsiTheme="minorHAnsi" w:cstheme="minorHAnsi"/>
                <w:b/>
                <w:sz w:val="22"/>
                <w:szCs w:val="22"/>
                <w:lang w:val="en-US"/>
              </w:rPr>
            </w:pPr>
            <w:r w:rsidRPr="00305EC1">
              <w:rPr>
                <w:rFonts w:asciiTheme="minorHAnsi" w:hAnsiTheme="minorHAnsi" w:cstheme="minorHAnsi"/>
                <w:b/>
                <w:sz w:val="22"/>
                <w:szCs w:val="22"/>
                <w:lang w:val="en-US"/>
              </w:rPr>
              <w:t>6.3. Engineering judgement</w:t>
            </w:r>
          </w:p>
        </w:tc>
        <w:tc>
          <w:tcPr>
            <w:tcW w:w="2127" w:type="dxa"/>
            <w:shd w:val="clear" w:color="auto" w:fill="F2F2F2" w:themeFill="background1" w:themeFillShade="F2"/>
          </w:tcPr>
          <w:p w:rsidR="00305EC1" w:rsidRPr="00305EC1" w:rsidRDefault="00305EC1" w:rsidP="00D05E74">
            <w:pPr>
              <w:pStyle w:val="Ledtext"/>
              <w:rPr>
                <w:rFonts w:asciiTheme="minorHAnsi" w:hAnsiTheme="minorHAnsi" w:cstheme="minorHAnsi"/>
                <w:b/>
                <w:sz w:val="22"/>
                <w:szCs w:val="22"/>
                <w:lang w:val="en-US"/>
              </w:rPr>
            </w:pPr>
            <w:r w:rsidRPr="00305EC1">
              <w:rPr>
                <w:rFonts w:asciiTheme="minorHAnsi" w:hAnsiTheme="minorHAnsi" w:cstheme="minorHAnsi"/>
                <w:b/>
                <w:sz w:val="22"/>
                <w:szCs w:val="22"/>
                <w:lang w:eastAsia="en-US"/>
              </w:rPr>
              <w:t>AMP/CAME ref.</w:t>
            </w:r>
          </w:p>
        </w:tc>
        <w:tc>
          <w:tcPr>
            <w:tcW w:w="3645" w:type="dxa"/>
            <w:shd w:val="clear" w:color="auto" w:fill="F2F2F2" w:themeFill="background1" w:themeFillShade="F2"/>
          </w:tcPr>
          <w:p w:rsidR="00305EC1" w:rsidRPr="00305EC1" w:rsidRDefault="00305EC1" w:rsidP="00D05E74">
            <w:pPr>
              <w:pStyle w:val="Ledtext"/>
              <w:rPr>
                <w:rFonts w:asciiTheme="minorHAnsi" w:hAnsiTheme="minorHAnsi" w:cstheme="minorHAnsi"/>
                <w:b/>
                <w:sz w:val="22"/>
                <w:szCs w:val="22"/>
                <w:lang w:val="en-US"/>
              </w:rPr>
            </w:pPr>
            <w:r w:rsidRPr="00305EC1">
              <w:rPr>
                <w:rFonts w:asciiTheme="minorHAnsi" w:hAnsiTheme="minorHAnsi" w:cstheme="minorHAnsi"/>
                <w:b/>
                <w:sz w:val="22"/>
                <w:szCs w:val="22"/>
                <w:lang w:val="en-US"/>
              </w:rPr>
              <w:t>Remarks, Comments, OK or N/A</w:t>
            </w:r>
          </w:p>
        </w:tc>
      </w:tr>
      <w:tr w:rsidR="00305EC1" w:rsidRPr="005555CC" w:rsidTr="00D05E74">
        <w:tc>
          <w:tcPr>
            <w:tcW w:w="9072" w:type="dxa"/>
          </w:tcPr>
          <w:p w:rsidR="00305EC1" w:rsidRPr="00305EC1" w:rsidRDefault="00305EC1" w:rsidP="00D05E74">
            <w:pPr>
              <w:pStyle w:val="Ifyllnadstext"/>
              <w:rPr>
                <w:rFonts w:cstheme="minorHAnsi"/>
                <w:color w:val="000000"/>
                <w:szCs w:val="22"/>
                <w:lang w:val="en-US" w:eastAsia="en-US"/>
              </w:rPr>
            </w:pPr>
            <w:r w:rsidRPr="00305EC1">
              <w:rPr>
                <w:rFonts w:cstheme="minorHAnsi"/>
                <w:szCs w:val="22"/>
                <w:lang w:val="en-US"/>
              </w:rPr>
              <w:t>6.3.1. Engineering judgement is itself inherent to reliability programmes as no interpretation of data is possible without judgement. In approving the CAMO maintenance and reliability programmes, the competent authority is expected to ensure that the organisation which runs the programme (it may be CAMO, or an Part-145 organisation under contract) hires sufficiently qualified personnel with appropriate engineering experience and understanding of reliability concept (see AMC M.A.706).</w:t>
            </w:r>
          </w:p>
        </w:tc>
        <w:sdt>
          <w:sdtPr>
            <w:rPr>
              <w:rFonts w:cstheme="minorHAnsi"/>
              <w:szCs w:val="22"/>
            </w:rPr>
            <w:alias w:val=" "/>
            <w:id w:val="23443266"/>
            <w:placeholder>
              <w:docPart w:val="875BFD665819445EB821FF86FA29ABC1"/>
            </w:placeholder>
            <w:showingPlcHdr/>
            <w:text/>
          </w:sdtPr>
          <w:sdtEndPr/>
          <w:sdtContent>
            <w:tc>
              <w:tcPr>
                <w:tcW w:w="2127" w:type="dxa"/>
              </w:tcPr>
              <w:p w:rsidR="00305EC1" w:rsidRPr="00305EC1" w:rsidRDefault="00305EC1" w:rsidP="00D05E74">
                <w:pPr>
                  <w:pStyle w:val="Ifyllnadstext"/>
                  <w:rPr>
                    <w:rFonts w:cstheme="minorHAnsi"/>
                    <w:szCs w:val="22"/>
                  </w:rPr>
                </w:pPr>
                <w:r w:rsidRPr="00305EC1">
                  <w:rPr>
                    <w:rStyle w:val="Platshllartext"/>
                    <w:rFonts w:cstheme="minorHAnsi"/>
                    <w:szCs w:val="22"/>
                  </w:rPr>
                  <w:t xml:space="preserve"> </w:t>
                </w:r>
              </w:p>
            </w:tc>
          </w:sdtContent>
        </w:sdt>
        <w:sdt>
          <w:sdtPr>
            <w:rPr>
              <w:rFonts w:cstheme="minorHAnsi"/>
              <w:szCs w:val="22"/>
            </w:rPr>
            <w:alias w:val=" "/>
            <w:id w:val="-924266925"/>
            <w:placeholder>
              <w:docPart w:val="14060C4249C2428387ED746AE1A16B57"/>
            </w:placeholder>
            <w:showingPlcHdr/>
            <w:text/>
          </w:sdtPr>
          <w:sdtEndPr/>
          <w:sdtContent>
            <w:tc>
              <w:tcPr>
                <w:tcW w:w="3645" w:type="dxa"/>
              </w:tcPr>
              <w:p w:rsidR="00305EC1" w:rsidRPr="00305EC1" w:rsidRDefault="00305EC1" w:rsidP="00D05E74">
                <w:pPr>
                  <w:pStyle w:val="Ifyllnadstext"/>
                  <w:rPr>
                    <w:rFonts w:cstheme="minorHAnsi"/>
                    <w:szCs w:val="22"/>
                  </w:rPr>
                </w:pPr>
                <w:r w:rsidRPr="00305EC1">
                  <w:rPr>
                    <w:rStyle w:val="Platshllartext"/>
                    <w:rFonts w:cstheme="minorHAnsi"/>
                    <w:szCs w:val="22"/>
                  </w:rPr>
                  <w:t xml:space="preserve"> </w:t>
                </w:r>
              </w:p>
            </w:tc>
          </w:sdtContent>
        </w:sdt>
      </w:tr>
      <w:tr w:rsidR="00305EC1" w:rsidRPr="005555CC" w:rsidTr="00D05E74">
        <w:trPr>
          <w:trHeight w:val="1002"/>
        </w:trPr>
        <w:tc>
          <w:tcPr>
            <w:tcW w:w="9072" w:type="dxa"/>
          </w:tcPr>
          <w:p w:rsidR="00305EC1" w:rsidRPr="00305EC1" w:rsidRDefault="00305EC1" w:rsidP="00D05E74">
            <w:pPr>
              <w:pStyle w:val="Ifyllnadstext"/>
              <w:rPr>
                <w:rFonts w:cstheme="minorHAnsi"/>
                <w:szCs w:val="22"/>
                <w:lang w:val="en-US"/>
              </w:rPr>
            </w:pPr>
            <w:r w:rsidRPr="00305EC1">
              <w:rPr>
                <w:rFonts w:cstheme="minorHAnsi"/>
                <w:szCs w:val="22"/>
                <w:lang w:val="en-US"/>
              </w:rPr>
              <w:t>6.3.2. It follows that failure to provide appropriately qualified personnel for the reliability programme may lead the competent authority to reject the approval of the reliability programme and therefore the aircraft maintenance programme.</w:t>
            </w:r>
          </w:p>
        </w:tc>
        <w:tc>
          <w:tcPr>
            <w:tcW w:w="2127" w:type="dxa"/>
          </w:tcPr>
          <w:p w:rsidR="00305EC1" w:rsidRPr="00305EC1" w:rsidRDefault="00305EC1" w:rsidP="00D05E74">
            <w:pPr>
              <w:pStyle w:val="Ifyllnadstext"/>
              <w:rPr>
                <w:rFonts w:cstheme="minorHAnsi"/>
                <w:szCs w:val="22"/>
              </w:rPr>
            </w:pPr>
          </w:p>
        </w:tc>
        <w:tc>
          <w:tcPr>
            <w:tcW w:w="3645" w:type="dxa"/>
          </w:tcPr>
          <w:p w:rsidR="00305EC1" w:rsidRPr="00305EC1" w:rsidRDefault="00305EC1" w:rsidP="00D05E74">
            <w:pPr>
              <w:pStyle w:val="Ifyllnadstext"/>
              <w:rPr>
                <w:rFonts w:cstheme="minorHAnsi"/>
                <w:szCs w:val="22"/>
              </w:rPr>
            </w:pPr>
          </w:p>
        </w:tc>
      </w:tr>
      <w:tr w:rsidR="00305EC1" w:rsidRPr="005555CC" w:rsidTr="00D05E74">
        <w:tc>
          <w:tcPr>
            <w:tcW w:w="9072" w:type="dxa"/>
          </w:tcPr>
          <w:p w:rsidR="00305EC1" w:rsidRPr="00305EC1" w:rsidRDefault="00305EC1" w:rsidP="00D05E74">
            <w:pPr>
              <w:pStyle w:val="Ledtext"/>
              <w:rPr>
                <w:rFonts w:asciiTheme="minorHAnsi" w:hAnsiTheme="minorHAnsi" w:cstheme="minorHAnsi"/>
                <w:b/>
                <w:sz w:val="22"/>
                <w:szCs w:val="22"/>
                <w:lang w:val="en-US"/>
              </w:rPr>
            </w:pPr>
            <w:r w:rsidRPr="00305EC1">
              <w:rPr>
                <w:rFonts w:asciiTheme="minorHAnsi" w:hAnsiTheme="minorHAnsi" w:cstheme="minorHAnsi"/>
                <w:b/>
                <w:sz w:val="22"/>
                <w:szCs w:val="22"/>
                <w:lang w:val="en-US"/>
              </w:rPr>
              <w:lastRenderedPageBreak/>
              <w:t>6.4. Contracted maintenance</w:t>
            </w:r>
          </w:p>
        </w:tc>
        <w:tc>
          <w:tcPr>
            <w:tcW w:w="2127" w:type="dxa"/>
          </w:tcPr>
          <w:p w:rsidR="00305EC1" w:rsidRPr="00305EC1" w:rsidRDefault="00305EC1" w:rsidP="00D05E74">
            <w:pPr>
              <w:pStyle w:val="Ledtext"/>
              <w:rPr>
                <w:rFonts w:asciiTheme="minorHAnsi" w:hAnsiTheme="minorHAnsi" w:cstheme="minorHAnsi"/>
                <w:b/>
                <w:sz w:val="22"/>
                <w:szCs w:val="22"/>
                <w:lang w:val="en-US"/>
              </w:rPr>
            </w:pPr>
            <w:r w:rsidRPr="00305EC1">
              <w:rPr>
                <w:rFonts w:asciiTheme="minorHAnsi" w:hAnsiTheme="minorHAnsi" w:cstheme="minorHAnsi"/>
                <w:b/>
                <w:sz w:val="22"/>
                <w:szCs w:val="22"/>
                <w:lang w:eastAsia="en-US"/>
              </w:rPr>
              <w:t>AMP/CAME ref.</w:t>
            </w:r>
          </w:p>
        </w:tc>
        <w:tc>
          <w:tcPr>
            <w:tcW w:w="3645" w:type="dxa"/>
          </w:tcPr>
          <w:p w:rsidR="00305EC1" w:rsidRPr="00305EC1" w:rsidRDefault="00305EC1" w:rsidP="00D05E74">
            <w:pPr>
              <w:pStyle w:val="Ledtext"/>
              <w:rPr>
                <w:rFonts w:asciiTheme="minorHAnsi" w:hAnsiTheme="minorHAnsi" w:cstheme="minorHAnsi"/>
                <w:b/>
                <w:sz w:val="22"/>
                <w:szCs w:val="22"/>
                <w:lang w:val="en-US"/>
              </w:rPr>
            </w:pPr>
            <w:r w:rsidRPr="00305EC1">
              <w:rPr>
                <w:rFonts w:asciiTheme="minorHAnsi" w:hAnsiTheme="minorHAnsi" w:cstheme="minorHAnsi"/>
                <w:b/>
                <w:sz w:val="22"/>
                <w:szCs w:val="22"/>
                <w:lang w:val="en-US"/>
              </w:rPr>
              <w:t>Remarks, Comments, OK or N/A</w:t>
            </w:r>
          </w:p>
        </w:tc>
      </w:tr>
      <w:tr w:rsidR="00305EC1" w:rsidRPr="005555CC" w:rsidTr="00D05E74">
        <w:tc>
          <w:tcPr>
            <w:tcW w:w="9072" w:type="dxa"/>
            <w:tcBorders>
              <w:bottom w:val="single" w:sz="4" w:space="0" w:color="auto"/>
            </w:tcBorders>
          </w:tcPr>
          <w:p w:rsidR="00305EC1" w:rsidRPr="00305EC1" w:rsidRDefault="00305EC1" w:rsidP="00D05E74">
            <w:pPr>
              <w:pStyle w:val="Ifyllnadstext"/>
              <w:rPr>
                <w:rFonts w:cstheme="minorHAnsi"/>
                <w:szCs w:val="22"/>
                <w:lang w:val="en-US"/>
              </w:rPr>
            </w:pPr>
            <w:r w:rsidRPr="00305EC1">
              <w:rPr>
                <w:rFonts w:cstheme="minorHAnsi"/>
                <w:szCs w:val="22"/>
                <w:lang w:val="en-US"/>
              </w:rPr>
              <w:t>6.4.1. Whereas M.A.302 specifies that, the aircraft maintenance programme -which includes the associated reliability programme-, should be managed and presented by the CAMO to the competent authority, the CAMO may subcontract certain functions to the maintenance organisation under contract, provided this organisation proves to have the appropriate expertise.</w:t>
            </w:r>
          </w:p>
        </w:tc>
        <w:tc>
          <w:tcPr>
            <w:tcW w:w="2127" w:type="dxa"/>
            <w:tcBorders>
              <w:bottom w:val="single" w:sz="4" w:space="0" w:color="auto"/>
            </w:tcBorders>
          </w:tcPr>
          <w:p w:rsidR="00305EC1" w:rsidRPr="00305EC1" w:rsidRDefault="00305EC1" w:rsidP="00D05E74">
            <w:pPr>
              <w:pStyle w:val="Ifyllnadstext"/>
              <w:rPr>
                <w:rFonts w:cstheme="minorHAnsi"/>
                <w:szCs w:val="22"/>
              </w:rPr>
            </w:pPr>
          </w:p>
        </w:tc>
        <w:tc>
          <w:tcPr>
            <w:tcW w:w="3645" w:type="dxa"/>
            <w:tcBorders>
              <w:bottom w:val="single" w:sz="4" w:space="0" w:color="auto"/>
            </w:tcBorders>
          </w:tcPr>
          <w:p w:rsidR="00305EC1" w:rsidRPr="00305EC1" w:rsidRDefault="00305EC1" w:rsidP="00D05E74">
            <w:pPr>
              <w:pStyle w:val="Ifyllnadstext"/>
              <w:rPr>
                <w:rFonts w:cstheme="minorHAnsi"/>
                <w:szCs w:val="22"/>
              </w:rPr>
            </w:pPr>
          </w:p>
        </w:tc>
      </w:tr>
      <w:tr w:rsidR="00305EC1" w:rsidRPr="005555CC" w:rsidTr="00D05E74">
        <w:tc>
          <w:tcPr>
            <w:tcW w:w="9072" w:type="dxa"/>
            <w:tcBorders>
              <w:bottom w:val="dotted" w:sz="4" w:space="0" w:color="auto"/>
            </w:tcBorders>
          </w:tcPr>
          <w:p w:rsidR="00305EC1" w:rsidRPr="00305EC1" w:rsidRDefault="00305EC1" w:rsidP="00D05E74">
            <w:pPr>
              <w:pStyle w:val="Ifyllnadstext"/>
              <w:rPr>
                <w:rFonts w:cstheme="minorHAnsi"/>
                <w:szCs w:val="22"/>
                <w:lang w:val="en-US"/>
              </w:rPr>
            </w:pPr>
            <w:r w:rsidRPr="00305EC1">
              <w:rPr>
                <w:rFonts w:cstheme="minorHAnsi"/>
                <w:szCs w:val="22"/>
                <w:lang w:val="en-US"/>
              </w:rPr>
              <w:t>6.4.2. These functions are:</w:t>
            </w:r>
          </w:p>
        </w:tc>
        <w:tc>
          <w:tcPr>
            <w:tcW w:w="2127" w:type="dxa"/>
            <w:tcBorders>
              <w:bottom w:val="dotted" w:sz="4" w:space="0" w:color="auto"/>
            </w:tcBorders>
          </w:tcPr>
          <w:p w:rsidR="00305EC1" w:rsidRPr="00305EC1" w:rsidRDefault="00305EC1" w:rsidP="00D05E74">
            <w:pPr>
              <w:pStyle w:val="Ifyllnadstext"/>
              <w:rPr>
                <w:rFonts w:cstheme="minorHAnsi"/>
                <w:szCs w:val="22"/>
              </w:rPr>
            </w:pPr>
          </w:p>
        </w:tc>
        <w:tc>
          <w:tcPr>
            <w:tcW w:w="3645" w:type="dxa"/>
            <w:tcBorders>
              <w:bottom w:val="dotted" w:sz="4" w:space="0" w:color="auto"/>
            </w:tcBorders>
          </w:tcPr>
          <w:p w:rsidR="00305EC1" w:rsidRPr="00305EC1" w:rsidRDefault="00305EC1" w:rsidP="00D05E74">
            <w:pPr>
              <w:pStyle w:val="Ifyllnadstext"/>
              <w:rPr>
                <w:rFonts w:cstheme="minorHAnsi"/>
                <w:szCs w:val="22"/>
              </w:rPr>
            </w:pPr>
          </w:p>
        </w:tc>
      </w:tr>
      <w:tr w:rsidR="00305EC1" w:rsidRPr="005555CC" w:rsidTr="00D05E74">
        <w:tc>
          <w:tcPr>
            <w:tcW w:w="9072" w:type="dxa"/>
            <w:tcBorders>
              <w:top w:val="dotted" w:sz="4" w:space="0" w:color="auto"/>
            </w:tcBorders>
          </w:tcPr>
          <w:p w:rsidR="00305EC1" w:rsidRPr="00305EC1" w:rsidRDefault="00305EC1" w:rsidP="00D05E74">
            <w:pPr>
              <w:pStyle w:val="Ifyllnadstext"/>
              <w:ind w:left="175"/>
              <w:rPr>
                <w:rFonts w:cstheme="minorHAnsi"/>
                <w:szCs w:val="22"/>
                <w:lang w:val="en-US"/>
              </w:rPr>
            </w:pPr>
            <w:r w:rsidRPr="00305EC1">
              <w:rPr>
                <w:rFonts w:cstheme="minorHAnsi"/>
                <w:szCs w:val="22"/>
                <w:lang w:val="en-US"/>
              </w:rPr>
              <w:t>(a) Developing the aircraft maintenance and reliability programmes,</w:t>
            </w:r>
          </w:p>
          <w:p w:rsidR="00305EC1" w:rsidRPr="00305EC1" w:rsidRDefault="00305EC1" w:rsidP="00D05E74">
            <w:pPr>
              <w:pStyle w:val="Ifyllnadstext"/>
              <w:ind w:left="175"/>
              <w:rPr>
                <w:rFonts w:cstheme="minorHAnsi"/>
                <w:szCs w:val="22"/>
                <w:lang w:val="en-US"/>
              </w:rPr>
            </w:pPr>
            <w:r w:rsidRPr="00305EC1">
              <w:rPr>
                <w:rFonts w:cstheme="minorHAnsi"/>
                <w:szCs w:val="22"/>
                <w:lang w:val="en-US"/>
              </w:rPr>
              <w:t>(b) Performing the collection and analysis of the reliability data,</w:t>
            </w:r>
          </w:p>
          <w:p w:rsidR="00305EC1" w:rsidRPr="00305EC1" w:rsidRDefault="00305EC1" w:rsidP="00D05E74">
            <w:pPr>
              <w:pStyle w:val="Ifyllnadstext"/>
              <w:ind w:left="175"/>
              <w:rPr>
                <w:rFonts w:cstheme="minorHAnsi"/>
                <w:szCs w:val="22"/>
                <w:lang w:val="en-US"/>
              </w:rPr>
            </w:pPr>
            <w:r w:rsidRPr="00305EC1">
              <w:rPr>
                <w:rFonts w:cstheme="minorHAnsi"/>
                <w:szCs w:val="22"/>
                <w:lang w:val="en-US"/>
              </w:rPr>
              <w:t>(c) Providing reliability reports, and</w:t>
            </w:r>
          </w:p>
          <w:p w:rsidR="00305EC1" w:rsidRPr="00305EC1" w:rsidRDefault="00305EC1" w:rsidP="00D05E74">
            <w:pPr>
              <w:pStyle w:val="Ifyllnadstext"/>
              <w:ind w:left="175"/>
              <w:rPr>
                <w:rFonts w:cstheme="minorHAnsi"/>
                <w:szCs w:val="22"/>
                <w:lang w:val="en-US"/>
              </w:rPr>
            </w:pPr>
            <w:r w:rsidRPr="00305EC1">
              <w:rPr>
                <w:rFonts w:cstheme="minorHAnsi"/>
                <w:szCs w:val="22"/>
                <w:lang w:val="en-US"/>
              </w:rPr>
              <w:t>(d) Proposing corrective actions to the CAMO.</w:t>
            </w:r>
          </w:p>
        </w:tc>
        <w:tc>
          <w:tcPr>
            <w:tcW w:w="2127" w:type="dxa"/>
            <w:tcBorders>
              <w:top w:val="dotted" w:sz="4" w:space="0" w:color="auto"/>
            </w:tcBorders>
          </w:tcPr>
          <w:p w:rsidR="00305EC1" w:rsidRPr="00305EC1" w:rsidRDefault="00305EC1" w:rsidP="00D05E74">
            <w:pPr>
              <w:pStyle w:val="Ifyllnadstext"/>
              <w:rPr>
                <w:rFonts w:cstheme="minorHAnsi"/>
                <w:szCs w:val="22"/>
              </w:rPr>
            </w:pPr>
          </w:p>
        </w:tc>
        <w:tc>
          <w:tcPr>
            <w:tcW w:w="3645" w:type="dxa"/>
            <w:tcBorders>
              <w:top w:val="dotted" w:sz="4" w:space="0" w:color="auto"/>
            </w:tcBorders>
          </w:tcPr>
          <w:p w:rsidR="00305EC1" w:rsidRPr="00305EC1" w:rsidRDefault="00305EC1" w:rsidP="00D05E74">
            <w:pPr>
              <w:pStyle w:val="Ifyllnadstext"/>
              <w:rPr>
                <w:rFonts w:cstheme="minorHAnsi"/>
                <w:szCs w:val="22"/>
              </w:rPr>
            </w:pPr>
          </w:p>
        </w:tc>
      </w:tr>
      <w:tr w:rsidR="00305EC1" w:rsidRPr="005555CC" w:rsidTr="00D05E74">
        <w:tc>
          <w:tcPr>
            <w:tcW w:w="9072" w:type="dxa"/>
          </w:tcPr>
          <w:p w:rsidR="00305EC1" w:rsidRPr="00305EC1" w:rsidRDefault="00305EC1" w:rsidP="00D05E74">
            <w:pPr>
              <w:pStyle w:val="Ifyllnadstext"/>
              <w:rPr>
                <w:rFonts w:cstheme="minorHAnsi"/>
                <w:szCs w:val="22"/>
                <w:lang w:val="en-US"/>
              </w:rPr>
            </w:pPr>
            <w:r w:rsidRPr="00305EC1">
              <w:rPr>
                <w:rFonts w:cstheme="minorHAnsi"/>
                <w:szCs w:val="22"/>
                <w:lang w:val="en-US"/>
              </w:rPr>
              <w:t>6.4.3. Notwithstanding the above decision to implement a corrective action (or the decision to request from the competent authority the approval to implement a corrective action) remains the CAMO prerogative and responsibility. In relation to paragraph 6.4.2(d) above, a decision not to implement a corrective action should be justified and documented.</w:t>
            </w:r>
          </w:p>
        </w:tc>
        <w:tc>
          <w:tcPr>
            <w:tcW w:w="2127" w:type="dxa"/>
          </w:tcPr>
          <w:p w:rsidR="00305EC1" w:rsidRPr="00305EC1" w:rsidRDefault="00305EC1" w:rsidP="00D05E74">
            <w:pPr>
              <w:pStyle w:val="Ifyllnadstext"/>
              <w:rPr>
                <w:rFonts w:cstheme="minorHAnsi"/>
                <w:szCs w:val="22"/>
              </w:rPr>
            </w:pPr>
          </w:p>
        </w:tc>
        <w:tc>
          <w:tcPr>
            <w:tcW w:w="3645" w:type="dxa"/>
          </w:tcPr>
          <w:p w:rsidR="00305EC1" w:rsidRPr="00305EC1" w:rsidRDefault="00305EC1" w:rsidP="00D05E74">
            <w:pPr>
              <w:pStyle w:val="Ifyllnadstext"/>
              <w:rPr>
                <w:rFonts w:cstheme="minorHAnsi"/>
                <w:szCs w:val="22"/>
              </w:rPr>
            </w:pPr>
          </w:p>
        </w:tc>
      </w:tr>
      <w:tr w:rsidR="00305EC1" w:rsidRPr="005555CC" w:rsidTr="00D05E74">
        <w:tc>
          <w:tcPr>
            <w:tcW w:w="9072" w:type="dxa"/>
          </w:tcPr>
          <w:p w:rsidR="00305EC1" w:rsidRPr="00305EC1" w:rsidRDefault="00305EC1" w:rsidP="00D05E74">
            <w:pPr>
              <w:pStyle w:val="Ifyllnadstext"/>
              <w:rPr>
                <w:rFonts w:cstheme="minorHAnsi"/>
                <w:szCs w:val="22"/>
                <w:lang w:val="en-US"/>
              </w:rPr>
            </w:pPr>
            <w:r w:rsidRPr="00305EC1">
              <w:rPr>
                <w:rFonts w:cstheme="minorHAnsi"/>
                <w:szCs w:val="22"/>
                <w:lang w:val="en-US"/>
              </w:rPr>
              <w:t>6.4.4. The arrangement between the CAMO and the maintenance organisation should be specified in the maintenance contract (see Appendix XI to AMC M.A.708(c)) and the relevant CAME, and maintenance organisation procedures.</w:t>
            </w:r>
          </w:p>
        </w:tc>
        <w:tc>
          <w:tcPr>
            <w:tcW w:w="2127" w:type="dxa"/>
          </w:tcPr>
          <w:p w:rsidR="00305EC1" w:rsidRPr="00305EC1" w:rsidRDefault="00305EC1" w:rsidP="00D05E74">
            <w:pPr>
              <w:pStyle w:val="Ifyllnadstext"/>
              <w:rPr>
                <w:rFonts w:cstheme="minorHAnsi"/>
                <w:szCs w:val="22"/>
              </w:rPr>
            </w:pPr>
          </w:p>
        </w:tc>
        <w:tc>
          <w:tcPr>
            <w:tcW w:w="3645" w:type="dxa"/>
          </w:tcPr>
          <w:p w:rsidR="00305EC1" w:rsidRPr="00305EC1" w:rsidRDefault="00305EC1" w:rsidP="00D05E74">
            <w:pPr>
              <w:pStyle w:val="Ifyllnadstext"/>
              <w:rPr>
                <w:rFonts w:cstheme="minorHAnsi"/>
                <w:szCs w:val="22"/>
              </w:rPr>
            </w:pPr>
          </w:p>
        </w:tc>
      </w:tr>
      <w:tr w:rsidR="00305EC1" w:rsidRPr="005555CC" w:rsidTr="00D05E74">
        <w:tc>
          <w:tcPr>
            <w:tcW w:w="9072" w:type="dxa"/>
            <w:shd w:val="clear" w:color="auto" w:fill="F2F2F2" w:themeFill="background1" w:themeFillShade="F2"/>
          </w:tcPr>
          <w:p w:rsidR="00305EC1" w:rsidRPr="00305EC1" w:rsidRDefault="00305EC1" w:rsidP="00D05E74">
            <w:pPr>
              <w:pStyle w:val="Ledtext"/>
              <w:rPr>
                <w:rFonts w:asciiTheme="minorHAnsi" w:hAnsiTheme="minorHAnsi" w:cstheme="minorHAnsi"/>
                <w:b/>
                <w:sz w:val="22"/>
                <w:szCs w:val="22"/>
                <w:lang w:val="en-US"/>
              </w:rPr>
            </w:pPr>
            <w:r w:rsidRPr="00305EC1">
              <w:rPr>
                <w:rFonts w:asciiTheme="minorHAnsi" w:hAnsiTheme="minorHAnsi" w:cstheme="minorHAnsi"/>
                <w:b/>
                <w:sz w:val="22"/>
                <w:szCs w:val="22"/>
                <w:lang w:val="en-US"/>
              </w:rPr>
              <w:t>6.5. Reliability programme</w:t>
            </w:r>
          </w:p>
          <w:p w:rsidR="00305EC1" w:rsidRPr="00305EC1" w:rsidRDefault="00305EC1" w:rsidP="00D05E74">
            <w:pPr>
              <w:pStyle w:val="Ledtext"/>
              <w:rPr>
                <w:rFonts w:asciiTheme="minorHAnsi" w:hAnsiTheme="minorHAnsi" w:cstheme="minorHAnsi"/>
                <w:b/>
                <w:sz w:val="22"/>
                <w:szCs w:val="22"/>
                <w:lang w:val="en-US"/>
              </w:rPr>
            </w:pPr>
            <w:r w:rsidRPr="00305EC1">
              <w:rPr>
                <w:rFonts w:asciiTheme="minorHAnsi" w:hAnsiTheme="minorHAnsi" w:cstheme="minorHAnsi"/>
                <w:b/>
                <w:sz w:val="22"/>
                <w:szCs w:val="22"/>
                <w:lang w:val="en-US"/>
              </w:rPr>
              <w:t>In preparing the programme details, account should be taken of this paragraph. All associated procedures should be clearly defined.</w:t>
            </w:r>
          </w:p>
        </w:tc>
        <w:tc>
          <w:tcPr>
            <w:tcW w:w="2127" w:type="dxa"/>
            <w:shd w:val="clear" w:color="auto" w:fill="F2F2F2" w:themeFill="background1" w:themeFillShade="F2"/>
          </w:tcPr>
          <w:p w:rsidR="00305EC1" w:rsidRPr="00305EC1" w:rsidRDefault="00305EC1" w:rsidP="00D05E74">
            <w:pPr>
              <w:pStyle w:val="Ledtext"/>
              <w:rPr>
                <w:rFonts w:asciiTheme="minorHAnsi" w:hAnsiTheme="minorHAnsi" w:cstheme="minorHAnsi"/>
                <w:b/>
                <w:sz w:val="22"/>
                <w:szCs w:val="22"/>
                <w:lang w:val="en-US"/>
              </w:rPr>
            </w:pPr>
            <w:r w:rsidRPr="00305EC1">
              <w:rPr>
                <w:rFonts w:asciiTheme="minorHAnsi" w:hAnsiTheme="minorHAnsi" w:cstheme="minorHAnsi"/>
                <w:b/>
                <w:sz w:val="22"/>
                <w:szCs w:val="22"/>
                <w:lang w:val="en-US"/>
              </w:rPr>
              <w:t>AMP/CAME ref.</w:t>
            </w:r>
          </w:p>
        </w:tc>
        <w:tc>
          <w:tcPr>
            <w:tcW w:w="3645" w:type="dxa"/>
            <w:shd w:val="clear" w:color="auto" w:fill="F2F2F2" w:themeFill="background1" w:themeFillShade="F2"/>
          </w:tcPr>
          <w:p w:rsidR="00305EC1" w:rsidRPr="00305EC1" w:rsidRDefault="00305EC1" w:rsidP="00D05E74">
            <w:pPr>
              <w:pStyle w:val="Ledtext"/>
              <w:rPr>
                <w:rFonts w:asciiTheme="minorHAnsi" w:hAnsiTheme="minorHAnsi" w:cstheme="minorHAnsi"/>
                <w:b/>
                <w:sz w:val="22"/>
                <w:szCs w:val="22"/>
                <w:lang w:val="en-US"/>
              </w:rPr>
            </w:pPr>
            <w:r w:rsidRPr="00305EC1">
              <w:rPr>
                <w:rFonts w:asciiTheme="minorHAnsi" w:hAnsiTheme="minorHAnsi" w:cstheme="minorHAnsi"/>
                <w:b/>
                <w:sz w:val="22"/>
                <w:szCs w:val="22"/>
                <w:lang w:val="en-US"/>
              </w:rPr>
              <w:t>Remarks, Comments, OK or N/A</w:t>
            </w:r>
          </w:p>
        </w:tc>
      </w:tr>
      <w:tr w:rsidR="00305EC1" w:rsidRPr="005555CC" w:rsidTr="00D05E74">
        <w:tc>
          <w:tcPr>
            <w:tcW w:w="9072" w:type="dxa"/>
            <w:tcBorders>
              <w:bottom w:val="single" w:sz="4" w:space="0" w:color="auto"/>
            </w:tcBorders>
            <w:shd w:val="clear" w:color="auto" w:fill="auto"/>
          </w:tcPr>
          <w:p w:rsidR="00305EC1" w:rsidRPr="00305EC1" w:rsidRDefault="00305EC1" w:rsidP="00D05E74">
            <w:pPr>
              <w:pStyle w:val="Ledtext"/>
              <w:rPr>
                <w:rFonts w:asciiTheme="minorHAnsi" w:hAnsiTheme="minorHAnsi" w:cstheme="minorHAnsi"/>
                <w:b/>
                <w:sz w:val="22"/>
                <w:szCs w:val="22"/>
                <w:lang w:val="en-US"/>
              </w:rPr>
            </w:pPr>
            <w:r w:rsidRPr="00305EC1">
              <w:rPr>
                <w:rFonts w:asciiTheme="minorHAnsi" w:hAnsiTheme="minorHAnsi" w:cstheme="minorHAnsi"/>
                <w:b/>
                <w:sz w:val="22"/>
                <w:szCs w:val="22"/>
                <w:lang w:val="en-US"/>
              </w:rPr>
              <w:t>6.5.1. Objectives</w:t>
            </w:r>
          </w:p>
        </w:tc>
        <w:tc>
          <w:tcPr>
            <w:tcW w:w="2127" w:type="dxa"/>
            <w:tcBorders>
              <w:bottom w:val="single" w:sz="4" w:space="0" w:color="auto"/>
            </w:tcBorders>
            <w:shd w:val="clear" w:color="auto" w:fill="auto"/>
          </w:tcPr>
          <w:p w:rsidR="00305EC1" w:rsidRPr="00305EC1" w:rsidRDefault="00305EC1" w:rsidP="00D05E74">
            <w:pPr>
              <w:pStyle w:val="Ledtext"/>
              <w:rPr>
                <w:rFonts w:asciiTheme="minorHAnsi" w:hAnsiTheme="minorHAnsi" w:cstheme="minorHAnsi"/>
                <w:b/>
                <w:sz w:val="22"/>
                <w:szCs w:val="22"/>
                <w:lang w:val="en-US"/>
              </w:rPr>
            </w:pPr>
            <w:r w:rsidRPr="00305EC1">
              <w:rPr>
                <w:rFonts w:asciiTheme="minorHAnsi" w:hAnsiTheme="minorHAnsi" w:cstheme="minorHAnsi"/>
                <w:b/>
                <w:sz w:val="22"/>
                <w:szCs w:val="22"/>
                <w:lang w:eastAsia="en-US"/>
              </w:rPr>
              <w:t>AMP/CAME ref.</w:t>
            </w:r>
          </w:p>
        </w:tc>
        <w:tc>
          <w:tcPr>
            <w:tcW w:w="3645" w:type="dxa"/>
            <w:tcBorders>
              <w:bottom w:val="single" w:sz="4" w:space="0" w:color="auto"/>
            </w:tcBorders>
            <w:shd w:val="clear" w:color="auto" w:fill="auto"/>
          </w:tcPr>
          <w:p w:rsidR="00305EC1" w:rsidRPr="00305EC1" w:rsidRDefault="00305EC1" w:rsidP="00D05E74">
            <w:pPr>
              <w:pStyle w:val="Ledtext"/>
              <w:rPr>
                <w:rFonts w:asciiTheme="minorHAnsi" w:hAnsiTheme="minorHAnsi" w:cstheme="minorHAnsi"/>
                <w:b/>
                <w:sz w:val="22"/>
                <w:szCs w:val="22"/>
                <w:lang w:val="en-US"/>
              </w:rPr>
            </w:pPr>
            <w:r w:rsidRPr="00305EC1">
              <w:rPr>
                <w:rFonts w:asciiTheme="minorHAnsi" w:hAnsiTheme="minorHAnsi" w:cstheme="minorHAnsi"/>
                <w:b/>
                <w:sz w:val="22"/>
                <w:szCs w:val="22"/>
                <w:lang w:val="en-US"/>
              </w:rPr>
              <w:t>Remarks, Comments, OK or N/A</w:t>
            </w:r>
          </w:p>
        </w:tc>
      </w:tr>
      <w:tr w:rsidR="00305EC1" w:rsidRPr="005555CC" w:rsidTr="00D05E74">
        <w:tc>
          <w:tcPr>
            <w:tcW w:w="9072" w:type="dxa"/>
            <w:tcBorders>
              <w:bottom w:val="dotted" w:sz="4" w:space="0" w:color="auto"/>
            </w:tcBorders>
          </w:tcPr>
          <w:p w:rsidR="00305EC1" w:rsidRPr="00305EC1" w:rsidRDefault="00305EC1" w:rsidP="00D05E74">
            <w:pPr>
              <w:pStyle w:val="Ifyllnadstext"/>
              <w:rPr>
                <w:rFonts w:cstheme="minorHAnsi"/>
                <w:szCs w:val="22"/>
                <w:lang w:val="en-US" w:eastAsia="en-US"/>
              </w:rPr>
            </w:pPr>
            <w:r w:rsidRPr="00305EC1">
              <w:rPr>
                <w:rFonts w:cstheme="minorHAnsi"/>
                <w:szCs w:val="22"/>
                <w:lang w:val="en-US" w:eastAsia="en-US"/>
              </w:rPr>
              <w:t>6.5.1.1. A statement should be included summarising as precisely as possible the prime objectives of the programme. To the minimum it should include the following:</w:t>
            </w:r>
          </w:p>
        </w:tc>
        <w:tc>
          <w:tcPr>
            <w:tcW w:w="2127" w:type="dxa"/>
            <w:tcBorders>
              <w:bottom w:val="dotted" w:sz="4" w:space="0" w:color="auto"/>
            </w:tcBorders>
          </w:tcPr>
          <w:p w:rsidR="00305EC1" w:rsidRPr="00305EC1" w:rsidRDefault="00305EC1" w:rsidP="00D05E74">
            <w:pPr>
              <w:pStyle w:val="Ifyllnadstext"/>
              <w:rPr>
                <w:rFonts w:cstheme="minorHAnsi"/>
                <w:szCs w:val="22"/>
              </w:rPr>
            </w:pPr>
          </w:p>
        </w:tc>
        <w:tc>
          <w:tcPr>
            <w:tcW w:w="3645" w:type="dxa"/>
            <w:tcBorders>
              <w:bottom w:val="dotted" w:sz="4" w:space="0" w:color="auto"/>
            </w:tcBorders>
          </w:tcPr>
          <w:p w:rsidR="00305EC1" w:rsidRPr="00305EC1" w:rsidRDefault="00305EC1" w:rsidP="00D05E74">
            <w:pPr>
              <w:pStyle w:val="Ifyllnadstext"/>
              <w:rPr>
                <w:rFonts w:cstheme="minorHAnsi"/>
                <w:szCs w:val="22"/>
              </w:rPr>
            </w:pPr>
          </w:p>
        </w:tc>
      </w:tr>
      <w:tr w:rsidR="00305EC1" w:rsidRPr="005555CC" w:rsidTr="00D05E74">
        <w:tc>
          <w:tcPr>
            <w:tcW w:w="9072" w:type="dxa"/>
            <w:tcBorders>
              <w:top w:val="dotted" w:sz="4" w:space="0" w:color="auto"/>
            </w:tcBorders>
          </w:tcPr>
          <w:p w:rsidR="00305EC1" w:rsidRPr="00305EC1" w:rsidRDefault="00305EC1" w:rsidP="00D05E74">
            <w:pPr>
              <w:pStyle w:val="Ifyllnadstext"/>
              <w:ind w:left="175"/>
              <w:rPr>
                <w:rFonts w:cstheme="minorHAnsi"/>
                <w:szCs w:val="22"/>
                <w:lang w:val="en-US" w:eastAsia="en-US"/>
              </w:rPr>
            </w:pPr>
            <w:r w:rsidRPr="00305EC1">
              <w:rPr>
                <w:rFonts w:cstheme="minorHAnsi"/>
                <w:szCs w:val="22"/>
                <w:lang w:val="en-US" w:eastAsia="en-US"/>
              </w:rPr>
              <w:t>(a) to recognise the need for corrective action,</w:t>
            </w:r>
          </w:p>
          <w:p w:rsidR="00305EC1" w:rsidRPr="00305EC1" w:rsidRDefault="00305EC1" w:rsidP="00D05E74">
            <w:pPr>
              <w:pStyle w:val="Ifyllnadstext"/>
              <w:ind w:left="175"/>
              <w:rPr>
                <w:rFonts w:cstheme="minorHAnsi"/>
                <w:szCs w:val="22"/>
                <w:lang w:val="en-US" w:eastAsia="en-US"/>
              </w:rPr>
            </w:pPr>
            <w:r w:rsidRPr="00305EC1">
              <w:rPr>
                <w:rFonts w:cstheme="minorHAnsi"/>
                <w:szCs w:val="22"/>
                <w:lang w:val="en-US" w:eastAsia="en-US"/>
              </w:rPr>
              <w:t>(b) to establish what corrective action is needed and,</w:t>
            </w:r>
          </w:p>
          <w:p w:rsidR="00305EC1" w:rsidRPr="00305EC1" w:rsidRDefault="00305EC1" w:rsidP="00D05E74">
            <w:pPr>
              <w:pStyle w:val="Ifyllnadstext"/>
              <w:ind w:left="175"/>
              <w:rPr>
                <w:rFonts w:cstheme="minorHAnsi"/>
                <w:szCs w:val="22"/>
                <w:lang w:val="en-US" w:eastAsia="en-US"/>
              </w:rPr>
            </w:pPr>
            <w:r w:rsidRPr="00305EC1">
              <w:rPr>
                <w:rFonts w:cstheme="minorHAnsi"/>
                <w:szCs w:val="22"/>
                <w:lang w:val="en-US" w:eastAsia="en-US"/>
              </w:rPr>
              <w:t>(c) to determine the effectiveness of that action.</w:t>
            </w:r>
          </w:p>
        </w:tc>
        <w:tc>
          <w:tcPr>
            <w:tcW w:w="2127" w:type="dxa"/>
            <w:tcBorders>
              <w:top w:val="dotted" w:sz="4" w:space="0" w:color="auto"/>
            </w:tcBorders>
          </w:tcPr>
          <w:p w:rsidR="00305EC1" w:rsidRPr="00305EC1" w:rsidRDefault="00305EC1" w:rsidP="00D05E74">
            <w:pPr>
              <w:pStyle w:val="Ifyllnadstext"/>
              <w:rPr>
                <w:rFonts w:cstheme="minorHAnsi"/>
                <w:szCs w:val="22"/>
              </w:rPr>
            </w:pPr>
          </w:p>
        </w:tc>
        <w:tc>
          <w:tcPr>
            <w:tcW w:w="3645" w:type="dxa"/>
            <w:tcBorders>
              <w:top w:val="dotted" w:sz="4" w:space="0" w:color="auto"/>
            </w:tcBorders>
          </w:tcPr>
          <w:p w:rsidR="00305EC1" w:rsidRPr="00305EC1" w:rsidRDefault="00305EC1" w:rsidP="00D05E74">
            <w:pPr>
              <w:pStyle w:val="Ifyllnadstext"/>
              <w:rPr>
                <w:rFonts w:cstheme="minorHAnsi"/>
                <w:szCs w:val="22"/>
              </w:rPr>
            </w:pPr>
          </w:p>
        </w:tc>
      </w:tr>
      <w:tr w:rsidR="00305EC1" w:rsidRPr="005555CC" w:rsidTr="00D05E74">
        <w:tc>
          <w:tcPr>
            <w:tcW w:w="9072" w:type="dxa"/>
          </w:tcPr>
          <w:p w:rsidR="00305EC1" w:rsidRPr="00305EC1" w:rsidRDefault="00305EC1" w:rsidP="00D05E74">
            <w:pPr>
              <w:pStyle w:val="Ifyllnadstext"/>
              <w:rPr>
                <w:rFonts w:cstheme="minorHAnsi"/>
                <w:szCs w:val="22"/>
                <w:lang w:val="en-US" w:eastAsia="en-US"/>
              </w:rPr>
            </w:pPr>
            <w:r w:rsidRPr="00305EC1">
              <w:rPr>
                <w:rFonts w:cstheme="minorHAnsi"/>
                <w:szCs w:val="22"/>
                <w:lang w:val="en-US" w:eastAsia="en-US"/>
              </w:rPr>
              <w:t xml:space="preserve">6.5.1.2. The extent of the objectives should be directly related to the scope of the programme. Its scope could vary from a component defect monitoring system for a small CAMO, to an integrated </w:t>
            </w:r>
            <w:r w:rsidRPr="00305EC1">
              <w:rPr>
                <w:rFonts w:cstheme="minorHAnsi"/>
                <w:szCs w:val="22"/>
                <w:lang w:val="en-US" w:eastAsia="en-US"/>
              </w:rPr>
              <w:lastRenderedPageBreak/>
              <w:t>maintenance management programme for a big CAMO. The manufacturer’s maintenance planning documents may give guidance on the objectives and should be consulted in every case.</w:t>
            </w:r>
          </w:p>
        </w:tc>
        <w:tc>
          <w:tcPr>
            <w:tcW w:w="2127" w:type="dxa"/>
          </w:tcPr>
          <w:p w:rsidR="00305EC1" w:rsidRPr="00305EC1" w:rsidRDefault="00305EC1" w:rsidP="00D05E74">
            <w:pPr>
              <w:pStyle w:val="Ifyllnadstext"/>
              <w:rPr>
                <w:rFonts w:cstheme="minorHAnsi"/>
                <w:szCs w:val="22"/>
              </w:rPr>
            </w:pPr>
          </w:p>
        </w:tc>
        <w:tc>
          <w:tcPr>
            <w:tcW w:w="3645" w:type="dxa"/>
          </w:tcPr>
          <w:p w:rsidR="00305EC1" w:rsidRPr="00305EC1" w:rsidRDefault="00305EC1" w:rsidP="00D05E74">
            <w:pPr>
              <w:pStyle w:val="Ifyllnadstext"/>
              <w:rPr>
                <w:rFonts w:cstheme="minorHAnsi"/>
                <w:szCs w:val="22"/>
              </w:rPr>
            </w:pPr>
          </w:p>
        </w:tc>
      </w:tr>
      <w:tr w:rsidR="00305EC1" w:rsidRPr="005555CC" w:rsidTr="00D05E74">
        <w:trPr>
          <w:trHeight w:val="641"/>
        </w:trPr>
        <w:tc>
          <w:tcPr>
            <w:tcW w:w="9072" w:type="dxa"/>
          </w:tcPr>
          <w:p w:rsidR="00305EC1" w:rsidRPr="00305EC1" w:rsidRDefault="00305EC1" w:rsidP="00D05E74">
            <w:pPr>
              <w:pStyle w:val="Ifyllnadstext"/>
              <w:rPr>
                <w:rFonts w:cstheme="minorHAnsi"/>
                <w:szCs w:val="22"/>
                <w:lang w:val="en-US"/>
              </w:rPr>
            </w:pPr>
            <w:r w:rsidRPr="00305EC1">
              <w:rPr>
                <w:rFonts w:cstheme="minorHAnsi"/>
                <w:szCs w:val="22"/>
                <w:lang w:val="en-US" w:eastAsia="en-US"/>
              </w:rPr>
              <w:t>6.5.1.3. In case of a MSG-3 based maintenance programme, the reliability programme should provide a monitor that all MSG-3 related tasks from the maintenance programme are effective and their periodicity is adequate.</w:t>
            </w:r>
          </w:p>
        </w:tc>
        <w:tc>
          <w:tcPr>
            <w:tcW w:w="2127" w:type="dxa"/>
          </w:tcPr>
          <w:p w:rsidR="00305EC1" w:rsidRPr="00305EC1" w:rsidRDefault="00305EC1" w:rsidP="00D05E74">
            <w:pPr>
              <w:pStyle w:val="Ifyllnadstext"/>
              <w:rPr>
                <w:rFonts w:cstheme="minorHAnsi"/>
                <w:szCs w:val="22"/>
              </w:rPr>
            </w:pPr>
          </w:p>
        </w:tc>
        <w:tc>
          <w:tcPr>
            <w:tcW w:w="3645" w:type="dxa"/>
          </w:tcPr>
          <w:p w:rsidR="00305EC1" w:rsidRPr="00305EC1" w:rsidRDefault="00305EC1" w:rsidP="00D05E74">
            <w:pPr>
              <w:pStyle w:val="Ifyllnadstext"/>
              <w:rPr>
                <w:rFonts w:cstheme="minorHAnsi"/>
                <w:szCs w:val="22"/>
              </w:rPr>
            </w:pPr>
          </w:p>
        </w:tc>
      </w:tr>
      <w:tr w:rsidR="00305EC1" w:rsidRPr="005555CC" w:rsidTr="00D05E74">
        <w:tc>
          <w:tcPr>
            <w:tcW w:w="9072" w:type="dxa"/>
          </w:tcPr>
          <w:p w:rsidR="00305EC1" w:rsidRPr="00305EC1" w:rsidRDefault="00305EC1" w:rsidP="00D05E74">
            <w:pPr>
              <w:pStyle w:val="Ifyllnadstext"/>
              <w:rPr>
                <w:rFonts w:cstheme="minorHAnsi"/>
                <w:b/>
                <w:szCs w:val="22"/>
                <w:lang w:val="en-US" w:eastAsia="en-US"/>
              </w:rPr>
            </w:pPr>
            <w:r w:rsidRPr="00305EC1">
              <w:rPr>
                <w:rFonts w:cstheme="minorHAnsi"/>
                <w:b/>
                <w:szCs w:val="22"/>
                <w:lang w:val="en-US" w:eastAsia="en-US"/>
              </w:rPr>
              <w:t>6.5.2. Identification of items.</w:t>
            </w:r>
          </w:p>
          <w:p w:rsidR="00305EC1" w:rsidRPr="00305EC1" w:rsidRDefault="00305EC1" w:rsidP="00D05E74">
            <w:pPr>
              <w:pStyle w:val="Ifyllnadstext"/>
              <w:rPr>
                <w:rFonts w:cstheme="minorHAnsi"/>
                <w:szCs w:val="22"/>
                <w:lang w:val="en-US" w:eastAsia="en-US"/>
              </w:rPr>
            </w:pPr>
            <w:r w:rsidRPr="00305EC1">
              <w:rPr>
                <w:rFonts w:cstheme="minorHAnsi"/>
                <w:szCs w:val="22"/>
                <w:lang w:val="en-US" w:eastAsia="en-US"/>
              </w:rPr>
              <w:t>The items controlled by the programme should be stated, e.g. by ATA Chapters. Where some items (e.g. aircraft structure, engines, APU) are controlled by separate programmes, the associated procedures (e.g. individual sampling or life development programmes, constructor’s structure sampling programmes) should be cross referenced in the programme.</w:t>
            </w:r>
          </w:p>
        </w:tc>
        <w:tc>
          <w:tcPr>
            <w:tcW w:w="2127" w:type="dxa"/>
          </w:tcPr>
          <w:p w:rsidR="00305EC1" w:rsidRPr="00305EC1" w:rsidRDefault="00305EC1" w:rsidP="00D05E74">
            <w:pPr>
              <w:pStyle w:val="Ifyllnadstext"/>
              <w:rPr>
                <w:rFonts w:cstheme="minorHAnsi"/>
                <w:szCs w:val="22"/>
                <w:lang w:val="en-US" w:eastAsia="en-US"/>
              </w:rPr>
            </w:pPr>
          </w:p>
        </w:tc>
        <w:tc>
          <w:tcPr>
            <w:tcW w:w="3645" w:type="dxa"/>
          </w:tcPr>
          <w:p w:rsidR="00305EC1" w:rsidRPr="00305EC1" w:rsidRDefault="00305EC1" w:rsidP="00D05E74">
            <w:pPr>
              <w:pStyle w:val="Ifyllnadstext"/>
              <w:rPr>
                <w:rFonts w:cstheme="minorHAnsi"/>
                <w:szCs w:val="22"/>
                <w:lang w:val="en-US" w:eastAsia="en-US"/>
              </w:rPr>
            </w:pPr>
          </w:p>
        </w:tc>
      </w:tr>
      <w:tr w:rsidR="00305EC1" w:rsidRPr="005555CC" w:rsidTr="00D05E74">
        <w:tc>
          <w:tcPr>
            <w:tcW w:w="9072" w:type="dxa"/>
          </w:tcPr>
          <w:p w:rsidR="00305EC1" w:rsidRPr="00305EC1" w:rsidRDefault="00305EC1" w:rsidP="00D05E74">
            <w:pPr>
              <w:pStyle w:val="Ifyllnadstext"/>
              <w:rPr>
                <w:rFonts w:cstheme="minorHAnsi"/>
                <w:b/>
                <w:szCs w:val="22"/>
                <w:lang w:val="en-US" w:eastAsia="en-US"/>
              </w:rPr>
            </w:pPr>
            <w:r w:rsidRPr="00305EC1">
              <w:rPr>
                <w:rFonts w:cstheme="minorHAnsi"/>
                <w:b/>
                <w:szCs w:val="22"/>
                <w:lang w:val="en-US" w:eastAsia="en-US"/>
              </w:rPr>
              <w:t>6.5.3. Terms and definitions.</w:t>
            </w:r>
          </w:p>
          <w:p w:rsidR="00305EC1" w:rsidRPr="00305EC1" w:rsidRDefault="00305EC1" w:rsidP="00D05E74">
            <w:pPr>
              <w:pStyle w:val="Ifyllnadstext"/>
              <w:rPr>
                <w:rFonts w:cstheme="minorHAnsi"/>
                <w:szCs w:val="22"/>
                <w:lang w:val="en-US" w:eastAsia="en-US"/>
              </w:rPr>
            </w:pPr>
            <w:r w:rsidRPr="00305EC1">
              <w:rPr>
                <w:rFonts w:cstheme="minorHAnsi"/>
                <w:szCs w:val="22"/>
                <w:lang w:val="en-US" w:eastAsia="en-US"/>
              </w:rPr>
              <w:t>The significant terms and definitions applicable to the Programme should be clearly identified. Terms are already defined in MSG-3, Part-145 and Part-M.</w:t>
            </w:r>
          </w:p>
        </w:tc>
        <w:tc>
          <w:tcPr>
            <w:tcW w:w="2127" w:type="dxa"/>
          </w:tcPr>
          <w:p w:rsidR="00305EC1" w:rsidRPr="00305EC1" w:rsidRDefault="00305EC1" w:rsidP="00D05E74">
            <w:pPr>
              <w:pStyle w:val="Ifyllnadstext"/>
              <w:rPr>
                <w:rFonts w:cstheme="minorHAnsi"/>
                <w:szCs w:val="22"/>
                <w:lang w:val="en-US" w:eastAsia="en-US"/>
              </w:rPr>
            </w:pPr>
          </w:p>
        </w:tc>
        <w:tc>
          <w:tcPr>
            <w:tcW w:w="3645" w:type="dxa"/>
          </w:tcPr>
          <w:p w:rsidR="00305EC1" w:rsidRPr="00305EC1" w:rsidRDefault="00305EC1" w:rsidP="00D05E74">
            <w:pPr>
              <w:pStyle w:val="Ifyllnadstext"/>
              <w:rPr>
                <w:rFonts w:cstheme="minorHAnsi"/>
                <w:szCs w:val="22"/>
                <w:lang w:val="en-US" w:eastAsia="en-US"/>
              </w:rPr>
            </w:pPr>
          </w:p>
        </w:tc>
      </w:tr>
      <w:tr w:rsidR="00305EC1" w:rsidRPr="005555CC" w:rsidTr="00D05E74">
        <w:tc>
          <w:tcPr>
            <w:tcW w:w="9072" w:type="dxa"/>
          </w:tcPr>
          <w:p w:rsidR="00305EC1" w:rsidRPr="00305EC1" w:rsidRDefault="00305EC1" w:rsidP="00D05E74">
            <w:pPr>
              <w:pStyle w:val="Ledtext"/>
              <w:rPr>
                <w:rFonts w:asciiTheme="minorHAnsi" w:hAnsiTheme="minorHAnsi" w:cstheme="minorHAnsi"/>
                <w:b/>
                <w:sz w:val="22"/>
                <w:szCs w:val="22"/>
                <w:lang w:val="en-US"/>
              </w:rPr>
            </w:pPr>
            <w:r w:rsidRPr="00305EC1">
              <w:rPr>
                <w:rFonts w:asciiTheme="minorHAnsi" w:hAnsiTheme="minorHAnsi" w:cstheme="minorHAnsi"/>
                <w:b/>
                <w:sz w:val="22"/>
                <w:szCs w:val="22"/>
                <w:lang w:val="en-US"/>
              </w:rPr>
              <w:t>6.5.4. Information sources and collection.</w:t>
            </w:r>
          </w:p>
        </w:tc>
        <w:tc>
          <w:tcPr>
            <w:tcW w:w="2127" w:type="dxa"/>
          </w:tcPr>
          <w:p w:rsidR="00305EC1" w:rsidRPr="00305EC1" w:rsidRDefault="00305EC1" w:rsidP="00D05E74">
            <w:pPr>
              <w:pStyle w:val="Ledtext"/>
              <w:rPr>
                <w:rFonts w:asciiTheme="minorHAnsi" w:hAnsiTheme="minorHAnsi" w:cstheme="minorHAnsi"/>
                <w:b/>
                <w:sz w:val="22"/>
                <w:szCs w:val="22"/>
                <w:lang w:val="en-US"/>
              </w:rPr>
            </w:pPr>
            <w:r w:rsidRPr="00305EC1">
              <w:rPr>
                <w:rFonts w:asciiTheme="minorHAnsi" w:hAnsiTheme="minorHAnsi" w:cstheme="minorHAnsi"/>
                <w:b/>
                <w:sz w:val="22"/>
                <w:szCs w:val="22"/>
                <w:lang w:val="en-US"/>
              </w:rPr>
              <w:t>AMP/CAME ref.</w:t>
            </w:r>
          </w:p>
        </w:tc>
        <w:tc>
          <w:tcPr>
            <w:tcW w:w="3645" w:type="dxa"/>
          </w:tcPr>
          <w:p w:rsidR="00305EC1" w:rsidRPr="00305EC1" w:rsidRDefault="00305EC1" w:rsidP="00D05E74">
            <w:pPr>
              <w:pStyle w:val="Ledtext"/>
              <w:rPr>
                <w:rFonts w:asciiTheme="minorHAnsi" w:hAnsiTheme="minorHAnsi" w:cstheme="minorHAnsi"/>
                <w:b/>
                <w:sz w:val="22"/>
                <w:szCs w:val="22"/>
                <w:lang w:val="en-US"/>
              </w:rPr>
            </w:pPr>
            <w:r w:rsidRPr="00305EC1">
              <w:rPr>
                <w:rFonts w:asciiTheme="minorHAnsi" w:hAnsiTheme="minorHAnsi" w:cstheme="minorHAnsi"/>
                <w:b/>
                <w:sz w:val="22"/>
                <w:szCs w:val="22"/>
                <w:lang w:val="en-US"/>
              </w:rPr>
              <w:t>Remarks, Comments, OK or N/A</w:t>
            </w:r>
          </w:p>
        </w:tc>
      </w:tr>
      <w:tr w:rsidR="00305EC1" w:rsidRPr="005555CC" w:rsidTr="00D05E74">
        <w:tc>
          <w:tcPr>
            <w:tcW w:w="9072" w:type="dxa"/>
            <w:tcBorders>
              <w:bottom w:val="single" w:sz="4" w:space="0" w:color="auto"/>
            </w:tcBorders>
          </w:tcPr>
          <w:p w:rsidR="00305EC1" w:rsidRPr="00305EC1" w:rsidRDefault="00305EC1" w:rsidP="00D05E74">
            <w:pPr>
              <w:pStyle w:val="Ifyllnadstext"/>
              <w:rPr>
                <w:rFonts w:cstheme="minorHAnsi"/>
                <w:szCs w:val="22"/>
                <w:lang w:val="en-US" w:eastAsia="en-US"/>
              </w:rPr>
            </w:pPr>
            <w:r w:rsidRPr="00305EC1">
              <w:rPr>
                <w:rFonts w:cstheme="minorHAnsi"/>
                <w:szCs w:val="22"/>
                <w:lang w:val="en-US" w:eastAsia="en-US"/>
              </w:rPr>
              <w:t>6.5.4.1. Sources of information should be listed and procedures for the transmission of information from the sources, together with the procedure for collecting and receiving it, should be set out in detail in the CAME or MOE as appropriate.</w:t>
            </w:r>
          </w:p>
        </w:tc>
        <w:tc>
          <w:tcPr>
            <w:tcW w:w="2127" w:type="dxa"/>
            <w:tcBorders>
              <w:bottom w:val="single" w:sz="4" w:space="0" w:color="auto"/>
            </w:tcBorders>
          </w:tcPr>
          <w:p w:rsidR="00305EC1" w:rsidRPr="00305EC1" w:rsidRDefault="00305EC1" w:rsidP="00D05E74">
            <w:pPr>
              <w:pStyle w:val="Ifyllnadstext"/>
              <w:rPr>
                <w:rFonts w:cstheme="minorHAnsi"/>
                <w:szCs w:val="22"/>
                <w:lang w:val="en-US" w:eastAsia="en-US"/>
              </w:rPr>
            </w:pPr>
          </w:p>
        </w:tc>
        <w:tc>
          <w:tcPr>
            <w:tcW w:w="3645" w:type="dxa"/>
            <w:tcBorders>
              <w:bottom w:val="single" w:sz="4" w:space="0" w:color="auto"/>
            </w:tcBorders>
          </w:tcPr>
          <w:p w:rsidR="00305EC1" w:rsidRPr="00305EC1" w:rsidRDefault="00305EC1" w:rsidP="00D05E74">
            <w:pPr>
              <w:pStyle w:val="Ifyllnadstext"/>
              <w:rPr>
                <w:rFonts w:cstheme="minorHAnsi"/>
                <w:szCs w:val="22"/>
                <w:lang w:val="en-US" w:eastAsia="en-US"/>
              </w:rPr>
            </w:pPr>
          </w:p>
        </w:tc>
      </w:tr>
      <w:tr w:rsidR="00305EC1" w:rsidRPr="005555CC" w:rsidTr="00D05E74">
        <w:tc>
          <w:tcPr>
            <w:tcW w:w="9072" w:type="dxa"/>
            <w:tcBorders>
              <w:left w:val="dotted" w:sz="4" w:space="0" w:color="auto"/>
              <w:bottom w:val="dotted" w:sz="4" w:space="0" w:color="auto"/>
            </w:tcBorders>
          </w:tcPr>
          <w:p w:rsidR="00305EC1" w:rsidRPr="00305EC1" w:rsidRDefault="00305EC1" w:rsidP="00D05E74">
            <w:pPr>
              <w:pStyle w:val="Ifyllnadstext"/>
              <w:rPr>
                <w:rFonts w:cstheme="minorHAnsi"/>
                <w:szCs w:val="22"/>
                <w:lang w:val="en-US" w:eastAsia="en-US"/>
              </w:rPr>
            </w:pPr>
            <w:r w:rsidRPr="00305EC1">
              <w:rPr>
                <w:rFonts w:cstheme="minorHAnsi"/>
                <w:szCs w:val="22"/>
                <w:lang w:val="en-US" w:eastAsia="en-US"/>
              </w:rPr>
              <w:t>6.5.4.2. The type of information to be collected should be related to the objectives of the Programme and should be such that it enables both an overall broad based assessment of the information to be made and also allow for assessments to be made as to whether any reaction, both to trends and to individual events, is necessary. The following are examples of the normal prime sources:</w:t>
            </w:r>
          </w:p>
        </w:tc>
        <w:tc>
          <w:tcPr>
            <w:tcW w:w="2127" w:type="dxa"/>
            <w:tcBorders>
              <w:bottom w:val="dotted" w:sz="4" w:space="0" w:color="auto"/>
            </w:tcBorders>
          </w:tcPr>
          <w:p w:rsidR="00305EC1" w:rsidRPr="00305EC1" w:rsidRDefault="00305EC1" w:rsidP="00D05E74">
            <w:pPr>
              <w:pStyle w:val="Ifyllnadstext"/>
              <w:rPr>
                <w:rFonts w:cstheme="minorHAnsi"/>
                <w:szCs w:val="22"/>
              </w:rPr>
            </w:pPr>
          </w:p>
        </w:tc>
        <w:tc>
          <w:tcPr>
            <w:tcW w:w="3645" w:type="dxa"/>
            <w:tcBorders>
              <w:bottom w:val="dotted" w:sz="4" w:space="0" w:color="auto"/>
            </w:tcBorders>
          </w:tcPr>
          <w:p w:rsidR="00305EC1" w:rsidRPr="00305EC1" w:rsidRDefault="00305EC1" w:rsidP="00D05E74">
            <w:pPr>
              <w:pStyle w:val="Ifyllnadstext"/>
              <w:rPr>
                <w:rFonts w:cstheme="minorHAnsi"/>
                <w:szCs w:val="22"/>
              </w:rPr>
            </w:pPr>
          </w:p>
        </w:tc>
      </w:tr>
      <w:tr w:rsidR="00305EC1" w:rsidRPr="005555CC" w:rsidTr="00D05E74">
        <w:tc>
          <w:tcPr>
            <w:tcW w:w="9072" w:type="dxa"/>
            <w:tcBorders>
              <w:top w:val="dotted" w:sz="4" w:space="0" w:color="auto"/>
              <w:left w:val="dotted" w:sz="4" w:space="0" w:color="auto"/>
            </w:tcBorders>
          </w:tcPr>
          <w:p w:rsidR="00305EC1" w:rsidRPr="00305EC1" w:rsidRDefault="00305EC1" w:rsidP="00D05E74">
            <w:pPr>
              <w:pStyle w:val="Ifyllnadstext"/>
              <w:ind w:left="175"/>
              <w:rPr>
                <w:rFonts w:cstheme="minorHAnsi"/>
                <w:szCs w:val="22"/>
                <w:lang w:val="en-US" w:eastAsia="en-US"/>
              </w:rPr>
            </w:pPr>
            <w:r w:rsidRPr="00305EC1">
              <w:rPr>
                <w:rFonts w:cstheme="minorHAnsi"/>
                <w:szCs w:val="22"/>
                <w:lang w:val="en-US" w:eastAsia="en-US"/>
              </w:rPr>
              <w:t>(a) Pilots Reports.</w:t>
            </w:r>
          </w:p>
          <w:p w:rsidR="00305EC1" w:rsidRPr="00305EC1" w:rsidRDefault="00305EC1" w:rsidP="00D05E74">
            <w:pPr>
              <w:pStyle w:val="Ifyllnadstext"/>
              <w:ind w:left="175"/>
              <w:rPr>
                <w:rFonts w:cstheme="minorHAnsi"/>
                <w:szCs w:val="22"/>
                <w:lang w:val="en-US" w:eastAsia="en-US"/>
              </w:rPr>
            </w:pPr>
            <w:r w:rsidRPr="00305EC1">
              <w:rPr>
                <w:rFonts w:cstheme="minorHAnsi"/>
                <w:szCs w:val="22"/>
                <w:lang w:val="en-US" w:eastAsia="en-US"/>
              </w:rPr>
              <w:t>(b) Technical Logs.</w:t>
            </w:r>
          </w:p>
          <w:p w:rsidR="00305EC1" w:rsidRPr="00305EC1" w:rsidRDefault="00305EC1" w:rsidP="00D05E74">
            <w:pPr>
              <w:pStyle w:val="Ifyllnadstext"/>
              <w:ind w:left="175"/>
              <w:rPr>
                <w:rFonts w:cstheme="minorHAnsi"/>
                <w:szCs w:val="22"/>
                <w:lang w:val="en-US" w:eastAsia="en-US"/>
              </w:rPr>
            </w:pPr>
            <w:r w:rsidRPr="00305EC1">
              <w:rPr>
                <w:rFonts w:cstheme="minorHAnsi"/>
                <w:szCs w:val="22"/>
                <w:lang w:val="en-US" w:eastAsia="en-US"/>
              </w:rPr>
              <w:t>(c) Aircraft Maintenance Access Terminal / On-board Maintenance System readouts.</w:t>
            </w:r>
          </w:p>
          <w:p w:rsidR="00305EC1" w:rsidRPr="00305EC1" w:rsidRDefault="00305EC1" w:rsidP="00D05E74">
            <w:pPr>
              <w:pStyle w:val="Ifyllnadstext"/>
              <w:ind w:left="175"/>
              <w:rPr>
                <w:rFonts w:cstheme="minorHAnsi"/>
                <w:szCs w:val="22"/>
                <w:lang w:val="en-US" w:eastAsia="en-US"/>
              </w:rPr>
            </w:pPr>
            <w:r w:rsidRPr="00305EC1">
              <w:rPr>
                <w:rFonts w:cstheme="minorHAnsi"/>
                <w:szCs w:val="22"/>
                <w:lang w:val="en-US" w:eastAsia="en-US"/>
              </w:rPr>
              <w:t>(d) Maintenance Worksheets.</w:t>
            </w:r>
          </w:p>
          <w:p w:rsidR="00305EC1" w:rsidRPr="00305EC1" w:rsidRDefault="00305EC1" w:rsidP="00D05E74">
            <w:pPr>
              <w:pStyle w:val="Ifyllnadstext"/>
              <w:ind w:left="175"/>
              <w:rPr>
                <w:rFonts w:cstheme="minorHAnsi"/>
                <w:szCs w:val="22"/>
                <w:lang w:val="en-US" w:eastAsia="en-US"/>
              </w:rPr>
            </w:pPr>
            <w:r w:rsidRPr="00305EC1">
              <w:rPr>
                <w:rFonts w:cstheme="minorHAnsi"/>
                <w:szCs w:val="22"/>
                <w:lang w:val="en-US" w:eastAsia="en-US"/>
              </w:rPr>
              <w:t>(e) Workshop Reports.</w:t>
            </w:r>
          </w:p>
          <w:p w:rsidR="00305EC1" w:rsidRPr="00305EC1" w:rsidRDefault="00305EC1" w:rsidP="00D05E74">
            <w:pPr>
              <w:pStyle w:val="Ifyllnadstext"/>
              <w:ind w:left="175"/>
              <w:rPr>
                <w:rFonts w:cstheme="minorHAnsi"/>
                <w:szCs w:val="22"/>
                <w:lang w:val="en-US" w:eastAsia="en-US"/>
              </w:rPr>
            </w:pPr>
            <w:r w:rsidRPr="00305EC1">
              <w:rPr>
                <w:rFonts w:cstheme="minorHAnsi"/>
                <w:szCs w:val="22"/>
                <w:lang w:val="en-US" w:eastAsia="en-US"/>
              </w:rPr>
              <w:t>(f) Reports on Functional Checks.</w:t>
            </w:r>
          </w:p>
          <w:p w:rsidR="00305EC1" w:rsidRPr="00305EC1" w:rsidRDefault="00305EC1" w:rsidP="00D05E74">
            <w:pPr>
              <w:pStyle w:val="Ifyllnadstext"/>
              <w:ind w:left="175"/>
              <w:rPr>
                <w:rFonts w:cstheme="minorHAnsi"/>
                <w:szCs w:val="22"/>
                <w:lang w:val="en-US" w:eastAsia="en-US"/>
              </w:rPr>
            </w:pPr>
            <w:r w:rsidRPr="00305EC1">
              <w:rPr>
                <w:rFonts w:cstheme="minorHAnsi"/>
                <w:szCs w:val="22"/>
                <w:lang w:val="en-US" w:eastAsia="en-US"/>
              </w:rPr>
              <w:t>(g) Reports on Special Inspections.</w:t>
            </w:r>
          </w:p>
          <w:p w:rsidR="00305EC1" w:rsidRPr="00305EC1" w:rsidRDefault="00305EC1" w:rsidP="00D05E74">
            <w:pPr>
              <w:pStyle w:val="Ifyllnadstext"/>
              <w:ind w:left="175"/>
              <w:rPr>
                <w:rFonts w:cstheme="minorHAnsi"/>
                <w:szCs w:val="22"/>
                <w:lang w:val="en-US" w:eastAsia="en-US"/>
              </w:rPr>
            </w:pPr>
            <w:r w:rsidRPr="00305EC1">
              <w:rPr>
                <w:rFonts w:cstheme="minorHAnsi"/>
                <w:szCs w:val="22"/>
                <w:lang w:val="en-US" w:eastAsia="en-US"/>
              </w:rPr>
              <w:lastRenderedPageBreak/>
              <w:t>(h) Stores Issues/Reports.</w:t>
            </w:r>
          </w:p>
          <w:p w:rsidR="00305EC1" w:rsidRPr="00305EC1" w:rsidRDefault="00305EC1" w:rsidP="00D05E74">
            <w:pPr>
              <w:pStyle w:val="Ifyllnadstext"/>
              <w:ind w:left="175"/>
              <w:rPr>
                <w:rFonts w:cstheme="minorHAnsi"/>
                <w:szCs w:val="22"/>
                <w:lang w:val="en-US" w:eastAsia="en-US"/>
              </w:rPr>
            </w:pPr>
            <w:r w:rsidRPr="00305EC1">
              <w:rPr>
                <w:rFonts w:cstheme="minorHAnsi"/>
                <w:szCs w:val="22"/>
                <w:lang w:val="en-US" w:eastAsia="en-US"/>
              </w:rPr>
              <w:t>(i) Air Safety Reports.</w:t>
            </w:r>
          </w:p>
          <w:p w:rsidR="00305EC1" w:rsidRPr="00305EC1" w:rsidRDefault="00305EC1" w:rsidP="00D05E74">
            <w:pPr>
              <w:pStyle w:val="Ifyllnadstext"/>
              <w:ind w:left="175"/>
              <w:rPr>
                <w:rFonts w:cstheme="minorHAnsi"/>
                <w:szCs w:val="22"/>
                <w:lang w:val="en-US" w:eastAsia="en-US"/>
              </w:rPr>
            </w:pPr>
            <w:r w:rsidRPr="00305EC1">
              <w:rPr>
                <w:rFonts w:cstheme="minorHAnsi"/>
                <w:szCs w:val="22"/>
                <w:lang w:val="en-US" w:eastAsia="en-US"/>
              </w:rPr>
              <w:t>(j) Reports on Technical Delays and Incidents.</w:t>
            </w:r>
          </w:p>
          <w:p w:rsidR="00305EC1" w:rsidRPr="00305EC1" w:rsidRDefault="00305EC1" w:rsidP="00D05E74">
            <w:pPr>
              <w:autoSpaceDE w:val="0"/>
              <w:autoSpaceDN w:val="0"/>
              <w:adjustRightInd w:val="0"/>
              <w:ind w:left="175"/>
              <w:rPr>
                <w:rFonts w:asciiTheme="minorHAnsi" w:hAnsiTheme="minorHAnsi" w:cstheme="minorHAnsi"/>
                <w:sz w:val="22"/>
                <w:szCs w:val="22"/>
                <w:lang w:val="en-US" w:eastAsia="en-US"/>
              </w:rPr>
            </w:pPr>
            <w:r w:rsidRPr="00305EC1">
              <w:rPr>
                <w:rFonts w:asciiTheme="minorHAnsi" w:hAnsiTheme="minorHAnsi" w:cstheme="minorHAnsi"/>
                <w:sz w:val="22"/>
                <w:szCs w:val="22"/>
                <w:lang w:val="en-US" w:eastAsia="en-US"/>
              </w:rPr>
              <w:t>(k) Other sources: ETOPS, RVSM, CAT II/III.</w:t>
            </w:r>
          </w:p>
        </w:tc>
        <w:tc>
          <w:tcPr>
            <w:tcW w:w="2127" w:type="dxa"/>
            <w:tcBorders>
              <w:top w:val="dotted" w:sz="4" w:space="0" w:color="auto"/>
            </w:tcBorders>
          </w:tcPr>
          <w:p w:rsidR="00305EC1" w:rsidRPr="00305EC1" w:rsidRDefault="00305EC1" w:rsidP="00D05E74">
            <w:pPr>
              <w:pStyle w:val="Ifyllnadstext"/>
              <w:rPr>
                <w:rFonts w:cstheme="minorHAnsi"/>
                <w:szCs w:val="22"/>
              </w:rPr>
            </w:pPr>
          </w:p>
        </w:tc>
        <w:tc>
          <w:tcPr>
            <w:tcW w:w="3645" w:type="dxa"/>
            <w:tcBorders>
              <w:top w:val="dotted" w:sz="4" w:space="0" w:color="auto"/>
            </w:tcBorders>
          </w:tcPr>
          <w:p w:rsidR="00305EC1" w:rsidRPr="00305EC1" w:rsidRDefault="00305EC1" w:rsidP="00D05E74">
            <w:pPr>
              <w:pStyle w:val="Ifyllnadstext"/>
              <w:rPr>
                <w:rFonts w:cstheme="minorHAnsi"/>
                <w:szCs w:val="22"/>
              </w:rPr>
            </w:pPr>
          </w:p>
        </w:tc>
      </w:tr>
      <w:tr w:rsidR="00305EC1" w:rsidRPr="005555CC" w:rsidTr="00D05E74">
        <w:tc>
          <w:tcPr>
            <w:tcW w:w="9072" w:type="dxa"/>
          </w:tcPr>
          <w:p w:rsidR="00305EC1" w:rsidRPr="00305EC1" w:rsidRDefault="00305EC1" w:rsidP="00D05E74">
            <w:pPr>
              <w:autoSpaceDE w:val="0"/>
              <w:autoSpaceDN w:val="0"/>
              <w:adjustRightInd w:val="0"/>
              <w:rPr>
                <w:rFonts w:asciiTheme="minorHAnsi" w:hAnsiTheme="minorHAnsi" w:cstheme="minorHAnsi"/>
                <w:sz w:val="22"/>
                <w:szCs w:val="22"/>
                <w:lang w:val="en-US" w:eastAsia="en-US"/>
              </w:rPr>
            </w:pPr>
            <w:r w:rsidRPr="00305EC1">
              <w:rPr>
                <w:rFonts w:asciiTheme="minorHAnsi" w:hAnsiTheme="minorHAnsi" w:cstheme="minorHAnsi"/>
                <w:sz w:val="22"/>
                <w:szCs w:val="22"/>
                <w:lang w:val="en-US" w:eastAsia="en-US"/>
              </w:rPr>
              <w:t>6.5.4.3. In addition to the normal primary sources of information, due account should be taken of continuing airworthiness and safety information promulgated under Part -21 or Part 21 Light.</w:t>
            </w:r>
          </w:p>
        </w:tc>
        <w:tc>
          <w:tcPr>
            <w:tcW w:w="2127" w:type="dxa"/>
          </w:tcPr>
          <w:p w:rsidR="00305EC1" w:rsidRPr="00305EC1" w:rsidRDefault="00305EC1" w:rsidP="00D05E74">
            <w:pPr>
              <w:pStyle w:val="Ifyllnadstext"/>
              <w:rPr>
                <w:rFonts w:cstheme="minorHAnsi"/>
                <w:szCs w:val="22"/>
              </w:rPr>
            </w:pPr>
          </w:p>
        </w:tc>
        <w:tc>
          <w:tcPr>
            <w:tcW w:w="3645" w:type="dxa"/>
          </w:tcPr>
          <w:p w:rsidR="00305EC1" w:rsidRPr="00305EC1" w:rsidRDefault="00305EC1" w:rsidP="00D05E74">
            <w:pPr>
              <w:pStyle w:val="Ifyllnadstext"/>
              <w:rPr>
                <w:rFonts w:cstheme="minorHAnsi"/>
                <w:szCs w:val="22"/>
              </w:rPr>
            </w:pPr>
          </w:p>
        </w:tc>
      </w:tr>
      <w:tr w:rsidR="00305EC1" w:rsidRPr="005555CC" w:rsidTr="00D05E74">
        <w:tc>
          <w:tcPr>
            <w:tcW w:w="9072" w:type="dxa"/>
          </w:tcPr>
          <w:p w:rsidR="00305EC1" w:rsidRPr="00305EC1" w:rsidRDefault="00305EC1" w:rsidP="00D05E74">
            <w:pPr>
              <w:autoSpaceDE w:val="0"/>
              <w:autoSpaceDN w:val="0"/>
              <w:adjustRightInd w:val="0"/>
              <w:rPr>
                <w:rFonts w:asciiTheme="minorHAnsi" w:hAnsiTheme="minorHAnsi" w:cstheme="minorHAnsi"/>
                <w:b/>
                <w:sz w:val="22"/>
                <w:szCs w:val="22"/>
                <w:lang w:val="en-US"/>
              </w:rPr>
            </w:pPr>
            <w:r w:rsidRPr="00305EC1">
              <w:rPr>
                <w:rFonts w:asciiTheme="minorHAnsi" w:hAnsiTheme="minorHAnsi" w:cstheme="minorHAnsi"/>
                <w:b/>
                <w:sz w:val="22"/>
                <w:szCs w:val="22"/>
                <w:lang w:val="en-US"/>
              </w:rPr>
              <w:t>6.5.5. Display of information.</w:t>
            </w:r>
          </w:p>
          <w:p w:rsidR="00305EC1" w:rsidRPr="00305EC1" w:rsidRDefault="00305EC1" w:rsidP="00D05E74">
            <w:pPr>
              <w:autoSpaceDE w:val="0"/>
              <w:autoSpaceDN w:val="0"/>
              <w:adjustRightInd w:val="0"/>
              <w:rPr>
                <w:rFonts w:asciiTheme="minorHAnsi" w:hAnsiTheme="minorHAnsi" w:cstheme="minorHAnsi"/>
                <w:sz w:val="22"/>
                <w:szCs w:val="22"/>
                <w:lang w:val="en-US"/>
              </w:rPr>
            </w:pPr>
            <w:r w:rsidRPr="00305EC1">
              <w:rPr>
                <w:rFonts w:asciiTheme="minorHAnsi" w:hAnsiTheme="minorHAnsi" w:cstheme="minorHAnsi"/>
                <w:sz w:val="22"/>
                <w:szCs w:val="22"/>
                <w:lang w:val="en-US"/>
              </w:rPr>
              <w:t>Collected information may be displayed graphically or in a tabular format or a combination of both. The rules governing any separation or discarding of information prior to incorporation into these formats should be stated. The format should be such that the identification of trends, specific highlights and related events would be readily apparent.</w:t>
            </w:r>
          </w:p>
        </w:tc>
        <w:sdt>
          <w:sdtPr>
            <w:rPr>
              <w:rFonts w:cstheme="minorHAnsi"/>
              <w:szCs w:val="22"/>
            </w:rPr>
            <w:alias w:val=" "/>
            <w:id w:val="262812993"/>
            <w:placeholder>
              <w:docPart w:val="B86B7E99801143B7A21A4B402B170EA7"/>
            </w:placeholder>
            <w:showingPlcHdr/>
            <w:text/>
          </w:sdtPr>
          <w:sdtEndPr/>
          <w:sdtContent>
            <w:tc>
              <w:tcPr>
                <w:tcW w:w="2127" w:type="dxa"/>
              </w:tcPr>
              <w:p w:rsidR="00305EC1" w:rsidRPr="00305EC1" w:rsidRDefault="00305EC1" w:rsidP="00D05E74">
                <w:pPr>
                  <w:pStyle w:val="Ifyllnadstext"/>
                  <w:rPr>
                    <w:rFonts w:cstheme="minorHAnsi"/>
                    <w:szCs w:val="22"/>
                  </w:rPr>
                </w:pPr>
                <w:r w:rsidRPr="00305EC1">
                  <w:rPr>
                    <w:rStyle w:val="Platshllartext"/>
                    <w:rFonts w:cstheme="minorHAnsi"/>
                    <w:szCs w:val="22"/>
                  </w:rPr>
                  <w:t xml:space="preserve"> </w:t>
                </w:r>
              </w:p>
            </w:tc>
          </w:sdtContent>
        </w:sdt>
        <w:sdt>
          <w:sdtPr>
            <w:rPr>
              <w:rFonts w:cstheme="minorHAnsi"/>
              <w:szCs w:val="22"/>
            </w:rPr>
            <w:alias w:val=" "/>
            <w:id w:val="1506092942"/>
            <w:placeholder>
              <w:docPart w:val="D132480A193543D8A0DDA220FB4F38EF"/>
            </w:placeholder>
            <w:showingPlcHdr/>
            <w:text/>
          </w:sdtPr>
          <w:sdtEndPr/>
          <w:sdtContent>
            <w:tc>
              <w:tcPr>
                <w:tcW w:w="3645" w:type="dxa"/>
              </w:tcPr>
              <w:p w:rsidR="00305EC1" w:rsidRPr="00305EC1" w:rsidRDefault="00305EC1" w:rsidP="00D05E74">
                <w:pPr>
                  <w:pStyle w:val="Ifyllnadstext"/>
                  <w:rPr>
                    <w:rFonts w:cstheme="minorHAnsi"/>
                    <w:szCs w:val="22"/>
                  </w:rPr>
                </w:pPr>
                <w:r w:rsidRPr="00305EC1">
                  <w:rPr>
                    <w:rStyle w:val="Platshllartext"/>
                    <w:rFonts w:cstheme="minorHAnsi"/>
                    <w:szCs w:val="22"/>
                  </w:rPr>
                  <w:t xml:space="preserve"> </w:t>
                </w:r>
              </w:p>
            </w:tc>
          </w:sdtContent>
        </w:sdt>
      </w:tr>
      <w:tr w:rsidR="00305EC1" w:rsidRPr="005555CC" w:rsidTr="00D05E74">
        <w:tc>
          <w:tcPr>
            <w:tcW w:w="9072" w:type="dxa"/>
          </w:tcPr>
          <w:p w:rsidR="00305EC1" w:rsidRPr="00305EC1" w:rsidRDefault="00305EC1" w:rsidP="00D05E74">
            <w:pPr>
              <w:autoSpaceDE w:val="0"/>
              <w:autoSpaceDN w:val="0"/>
              <w:adjustRightInd w:val="0"/>
              <w:rPr>
                <w:rFonts w:asciiTheme="minorHAnsi" w:hAnsiTheme="minorHAnsi" w:cstheme="minorHAnsi"/>
                <w:sz w:val="22"/>
                <w:szCs w:val="22"/>
                <w:lang w:val="en-US"/>
              </w:rPr>
            </w:pPr>
            <w:r w:rsidRPr="00305EC1">
              <w:rPr>
                <w:rFonts w:asciiTheme="minorHAnsi" w:hAnsiTheme="minorHAnsi" w:cstheme="minorHAnsi"/>
                <w:sz w:val="22"/>
                <w:szCs w:val="22"/>
                <w:lang w:val="en-US"/>
              </w:rPr>
              <w:t>6.5.5.1. The above display of information should include provisions for ‘nil returns’ to aid the examination of the total information.</w:t>
            </w:r>
          </w:p>
        </w:tc>
        <w:tc>
          <w:tcPr>
            <w:tcW w:w="2127" w:type="dxa"/>
          </w:tcPr>
          <w:p w:rsidR="00305EC1" w:rsidRPr="00305EC1" w:rsidRDefault="00305EC1" w:rsidP="00D05E74">
            <w:pPr>
              <w:pStyle w:val="Ifyllnadstext"/>
              <w:rPr>
                <w:rFonts w:cstheme="minorHAnsi"/>
                <w:szCs w:val="22"/>
              </w:rPr>
            </w:pPr>
          </w:p>
        </w:tc>
        <w:tc>
          <w:tcPr>
            <w:tcW w:w="3645" w:type="dxa"/>
          </w:tcPr>
          <w:p w:rsidR="00305EC1" w:rsidRPr="00305EC1" w:rsidRDefault="00305EC1" w:rsidP="00D05E74">
            <w:pPr>
              <w:pStyle w:val="Ifyllnadstext"/>
              <w:rPr>
                <w:rFonts w:cstheme="minorHAnsi"/>
                <w:szCs w:val="22"/>
              </w:rPr>
            </w:pPr>
          </w:p>
        </w:tc>
      </w:tr>
      <w:tr w:rsidR="00305EC1" w:rsidRPr="005555CC" w:rsidTr="00D05E74">
        <w:tc>
          <w:tcPr>
            <w:tcW w:w="9072" w:type="dxa"/>
          </w:tcPr>
          <w:p w:rsidR="00305EC1" w:rsidRPr="00305EC1" w:rsidRDefault="00305EC1" w:rsidP="00D05E74">
            <w:pPr>
              <w:autoSpaceDE w:val="0"/>
              <w:autoSpaceDN w:val="0"/>
              <w:adjustRightInd w:val="0"/>
              <w:rPr>
                <w:rFonts w:asciiTheme="minorHAnsi" w:hAnsiTheme="minorHAnsi" w:cstheme="minorHAnsi"/>
                <w:sz w:val="22"/>
                <w:szCs w:val="22"/>
                <w:lang w:eastAsia="en-US"/>
              </w:rPr>
            </w:pPr>
            <w:r w:rsidRPr="00305EC1">
              <w:rPr>
                <w:rFonts w:asciiTheme="minorHAnsi" w:hAnsiTheme="minorHAnsi" w:cstheme="minorHAnsi"/>
                <w:sz w:val="22"/>
                <w:szCs w:val="22"/>
                <w:lang w:val="en-US"/>
              </w:rPr>
              <w:t>6.5.5.2. Where ‘standards’ or ‘alert levels’ are included in the programme, the display of information should be oriented accordingly.</w:t>
            </w:r>
          </w:p>
        </w:tc>
        <w:tc>
          <w:tcPr>
            <w:tcW w:w="2127" w:type="dxa"/>
          </w:tcPr>
          <w:p w:rsidR="00305EC1" w:rsidRPr="00305EC1" w:rsidRDefault="00305EC1" w:rsidP="00D05E74">
            <w:pPr>
              <w:pStyle w:val="Ifyllnadstext"/>
              <w:rPr>
                <w:rFonts w:cstheme="minorHAnsi"/>
                <w:szCs w:val="22"/>
              </w:rPr>
            </w:pPr>
          </w:p>
        </w:tc>
        <w:tc>
          <w:tcPr>
            <w:tcW w:w="3645" w:type="dxa"/>
          </w:tcPr>
          <w:p w:rsidR="00305EC1" w:rsidRPr="00305EC1" w:rsidRDefault="00305EC1" w:rsidP="00D05E74">
            <w:pPr>
              <w:pStyle w:val="Ifyllnadstext"/>
              <w:rPr>
                <w:rFonts w:cstheme="minorHAnsi"/>
                <w:szCs w:val="22"/>
              </w:rPr>
            </w:pPr>
          </w:p>
        </w:tc>
      </w:tr>
      <w:tr w:rsidR="00305EC1" w:rsidRPr="005555CC" w:rsidTr="00D05E74">
        <w:tc>
          <w:tcPr>
            <w:tcW w:w="9072" w:type="dxa"/>
          </w:tcPr>
          <w:p w:rsidR="00305EC1" w:rsidRPr="00305EC1" w:rsidRDefault="00305EC1" w:rsidP="00D05E74">
            <w:pPr>
              <w:autoSpaceDE w:val="0"/>
              <w:autoSpaceDN w:val="0"/>
              <w:adjustRightInd w:val="0"/>
              <w:rPr>
                <w:rFonts w:asciiTheme="minorHAnsi" w:hAnsiTheme="minorHAnsi" w:cstheme="minorHAnsi"/>
                <w:b/>
                <w:sz w:val="22"/>
                <w:szCs w:val="22"/>
                <w:lang w:val="en-US"/>
              </w:rPr>
            </w:pPr>
            <w:r w:rsidRPr="00305EC1">
              <w:rPr>
                <w:rFonts w:asciiTheme="minorHAnsi" w:hAnsiTheme="minorHAnsi" w:cstheme="minorHAnsi"/>
                <w:b/>
                <w:sz w:val="22"/>
                <w:szCs w:val="22"/>
                <w:lang w:val="en-US"/>
              </w:rPr>
              <w:t>6.5.6. Examination, analysis and interpretation of the information.</w:t>
            </w:r>
          </w:p>
          <w:p w:rsidR="00305EC1" w:rsidRPr="00305EC1" w:rsidRDefault="00305EC1" w:rsidP="00D05E74">
            <w:pPr>
              <w:autoSpaceDE w:val="0"/>
              <w:autoSpaceDN w:val="0"/>
              <w:adjustRightInd w:val="0"/>
              <w:rPr>
                <w:rFonts w:asciiTheme="minorHAnsi" w:hAnsiTheme="minorHAnsi" w:cstheme="minorHAnsi"/>
                <w:sz w:val="22"/>
                <w:szCs w:val="22"/>
                <w:lang w:val="en-US"/>
              </w:rPr>
            </w:pPr>
            <w:r w:rsidRPr="00305EC1">
              <w:rPr>
                <w:rFonts w:asciiTheme="minorHAnsi" w:hAnsiTheme="minorHAnsi" w:cstheme="minorHAnsi"/>
                <w:sz w:val="22"/>
                <w:szCs w:val="22"/>
                <w:lang w:val="en-US"/>
              </w:rPr>
              <w:t>The method employed for examining, analysing and interpreting the programme information should be explained.</w:t>
            </w:r>
          </w:p>
        </w:tc>
        <w:tc>
          <w:tcPr>
            <w:tcW w:w="2127" w:type="dxa"/>
          </w:tcPr>
          <w:p w:rsidR="00305EC1" w:rsidRPr="00305EC1" w:rsidRDefault="00305EC1" w:rsidP="00D05E74">
            <w:pPr>
              <w:pStyle w:val="Ifyllnadstext"/>
              <w:rPr>
                <w:rFonts w:cstheme="minorHAnsi"/>
                <w:szCs w:val="22"/>
              </w:rPr>
            </w:pPr>
          </w:p>
        </w:tc>
        <w:tc>
          <w:tcPr>
            <w:tcW w:w="3645" w:type="dxa"/>
          </w:tcPr>
          <w:p w:rsidR="00305EC1" w:rsidRPr="00305EC1" w:rsidRDefault="00305EC1" w:rsidP="00D05E74">
            <w:pPr>
              <w:pStyle w:val="Ifyllnadstext"/>
              <w:rPr>
                <w:rFonts w:cstheme="minorHAnsi"/>
                <w:szCs w:val="22"/>
              </w:rPr>
            </w:pPr>
          </w:p>
        </w:tc>
      </w:tr>
      <w:tr w:rsidR="00305EC1" w:rsidRPr="005555CC" w:rsidTr="00D05E74">
        <w:tc>
          <w:tcPr>
            <w:tcW w:w="9072" w:type="dxa"/>
            <w:tcBorders>
              <w:bottom w:val="single" w:sz="4" w:space="0" w:color="auto"/>
            </w:tcBorders>
          </w:tcPr>
          <w:p w:rsidR="00305EC1" w:rsidRPr="00305EC1" w:rsidRDefault="00305EC1" w:rsidP="00D05E74">
            <w:pPr>
              <w:autoSpaceDE w:val="0"/>
              <w:autoSpaceDN w:val="0"/>
              <w:adjustRightInd w:val="0"/>
              <w:rPr>
                <w:rFonts w:asciiTheme="minorHAnsi" w:hAnsiTheme="minorHAnsi" w:cstheme="minorHAnsi"/>
                <w:sz w:val="22"/>
                <w:szCs w:val="22"/>
                <w:lang w:val="en-US"/>
              </w:rPr>
            </w:pPr>
            <w:r w:rsidRPr="00305EC1">
              <w:rPr>
                <w:rFonts w:asciiTheme="minorHAnsi" w:hAnsiTheme="minorHAnsi" w:cstheme="minorHAnsi"/>
                <w:sz w:val="22"/>
                <w:szCs w:val="22"/>
                <w:lang w:val="en-US"/>
              </w:rPr>
              <w:t>6.5.6.1. Examination.</w:t>
            </w:r>
          </w:p>
          <w:p w:rsidR="00305EC1" w:rsidRPr="00305EC1" w:rsidRDefault="00305EC1" w:rsidP="00D05E74">
            <w:pPr>
              <w:autoSpaceDE w:val="0"/>
              <w:autoSpaceDN w:val="0"/>
              <w:adjustRightInd w:val="0"/>
              <w:rPr>
                <w:rFonts w:asciiTheme="minorHAnsi" w:hAnsiTheme="minorHAnsi" w:cstheme="minorHAnsi"/>
                <w:b/>
                <w:sz w:val="22"/>
                <w:szCs w:val="22"/>
                <w:lang w:val="en-US"/>
              </w:rPr>
            </w:pPr>
            <w:r w:rsidRPr="00305EC1">
              <w:rPr>
                <w:rFonts w:asciiTheme="minorHAnsi" w:hAnsiTheme="minorHAnsi" w:cstheme="minorHAnsi"/>
                <w:sz w:val="22"/>
                <w:szCs w:val="22"/>
                <w:lang w:val="en-US"/>
              </w:rPr>
              <w:t>Methods of examination of information may be varied according to the content and quantity of information of individual programmes. These can range from examination of the initial indication of performance variations to formalised detailed procedures at specific periods, and the methods should be fully described in the programme documentation.</w:t>
            </w:r>
          </w:p>
        </w:tc>
        <w:tc>
          <w:tcPr>
            <w:tcW w:w="2127" w:type="dxa"/>
            <w:tcBorders>
              <w:bottom w:val="single" w:sz="4" w:space="0" w:color="auto"/>
            </w:tcBorders>
          </w:tcPr>
          <w:p w:rsidR="00305EC1" w:rsidRPr="00305EC1" w:rsidRDefault="00305EC1" w:rsidP="00D05E74">
            <w:pPr>
              <w:pStyle w:val="Ifyllnadstext"/>
              <w:rPr>
                <w:rFonts w:cstheme="minorHAnsi"/>
                <w:szCs w:val="22"/>
              </w:rPr>
            </w:pPr>
          </w:p>
        </w:tc>
        <w:tc>
          <w:tcPr>
            <w:tcW w:w="3645" w:type="dxa"/>
            <w:tcBorders>
              <w:bottom w:val="single" w:sz="4" w:space="0" w:color="auto"/>
            </w:tcBorders>
          </w:tcPr>
          <w:p w:rsidR="00305EC1" w:rsidRPr="00305EC1" w:rsidRDefault="00305EC1" w:rsidP="00D05E74">
            <w:pPr>
              <w:pStyle w:val="Ifyllnadstext"/>
              <w:rPr>
                <w:rFonts w:cstheme="minorHAnsi"/>
                <w:szCs w:val="22"/>
              </w:rPr>
            </w:pPr>
          </w:p>
        </w:tc>
      </w:tr>
      <w:tr w:rsidR="00305EC1" w:rsidRPr="005555CC" w:rsidTr="00D05E74">
        <w:tc>
          <w:tcPr>
            <w:tcW w:w="9072" w:type="dxa"/>
            <w:tcBorders>
              <w:bottom w:val="dotted" w:sz="4" w:space="0" w:color="auto"/>
            </w:tcBorders>
          </w:tcPr>
          <w:p w:rsidR="00305EC1" w:rsidRPr="00305EC1" w:rsidRDefault="00305EC1" w:rsidP="00D05E74">
            <w:pPr>
              <w:autoSpaceDE w:val="0"/>
              <w:autoSpaceDN w:val="0"/>
              <w:adjustRightInd w:val="0"/>
              <w:rPr>
                <w:rFonts w:asciiTheme="minorHAnsi" w:hAnsiTheme="minorHAnsi" w:cstheme="minorHAnsi"/>
                <w:sz w:val="22"/>
                <w:szCs w:val="22"/>
                <w:lang w:val="en-US"/>
              </w:rPr>
            </w:pPr>
            <w:r w:rsidRPr="00305EC1">
              <w:rPr>
                <w:rFonts w:asciiTheme="minorHAnsi" w:hAnsiTheme="minorHAnsi" w:cstheme="minorHAnsi"/>
                <w:sz w:val="22"/>
                <w:szCs w:val="22"/>
                <w:lang w:val="en-US"/>
              </w:rPr>
              <w:t>6.5.6.2. Analysis and Interpretation.</w:t>
            </w:r>
          </w:p>
          <w:p w:rsidR="00305EC1" w:rsidRPr="00305EC1" w:rsidRDefault="00305EC1" w:rsidP="00D05E74">
            <w:pPr>
              <w:autoSpaceDE w:val="0"/>
              <w:autoSpaceDN w:val="0"/>
              <w:adjustRightInd w:val="0"/>
              <w:rPr>
                <w:rFonts w:asciiTheme="minorHAnsi" w:hAnsiTheme="minorHAnsi" w:cstheme="minorHAnsi"/>
                <w:b/>
                <w:sz w:val="22"/>
                <w:szCs w:val="22"/>
                <w:lang w:val="en-US"/>
              </w:rPr>
            </w:pPr>
            <w:r w:rsidRPr="00305EC1">
              <w:rPr>
                <w:rFonts w:asciiTheme="minorHAnsi" w:hAnsiTheme="minorHAnsi" w:cstheme="minorHAnsi"/>
                <w:sz w:val="22"/>
                <w:szCs w:val="22"/>
                <w:lang w:val="en-US"/>
              </w:rPr>
              <w:t>The procedures for analysis and interpretation of information should be such as to enable the performance of the items controlled by the programme to be measured; they should also facilitate recognition, diagnosis and recording of significant problems. The whole process should be such as to enable a critical assessment to be made of the effectiveness of the programme as a total activity. Such a process may involve:</w:t>
            </w:r>
          </w:p>
        </w:tc>
        <w:tc>
          <w:tcPr>
            <w:tcW w:w="2127" w:type="dxa"/>
            <w:tcBorders>
              <w:bottom w:val="dotted" w:sz="4" w:space="0" w:color="auto"/>
            </w:tcBorders>
          </w:tcPr>
          <w:p w:rsidR="00305EC1" w:rsidRPr="00305EC1" w:rsidRDefault="00305EC1" w:rsidP="00D05E74">
            <w:pPr>
              <w:pStyle w:val="Ifyllnadstext"/>
              <w:rPr>
                <w:rFonts w:cstheme="minorHAnsi"/>
                <w:szCs w:val="22"/>
              </w:rPr>
            </w:pPr>
          </w:p>
        </w:tc>
        <w:tc>
          <w:tcPr>
            <w:tcW w:w="3645" w:type="dxa"/>
            <w:tcBorders>
              <w:bottom w:val="dotted" w:sz="4" w:space="0" w:color="auto"/>
            </w:tcBorders>
          </w:tcPr>
          <w:p w:rsidR="00305EC1" w:rsidRPr="00305EC1" w:rsidRDefault="00305EC1" w:rsidP="00D05E74">
            <w:pPr>
              <w:pStyle w:val="Ifyllnadstext"/>
              <w:rPr>
                <w:rFonts w:cstheme="minorHAnsi"/>
                <w:szCs w:val="22"/>
              </w:rPr>
            </w:pPr>
          </w:p>
        </w:tc>
      </w:tr>
      <w:tr w:rsidR="00305EC1" w:rsidRPr="005555CC" w:rsidTr="00D05E74">
        <w:tc>
          <w:tcPr>
            <w:tcW w:w="9072" w:type="dxa"/>
            <w:tcBorders>
              <w:top w:val="dotted" w:sz="4" w:space="0" w:color="auto"/>
              <w:bottom w:val="single" w:sz="4" w:space="0" w:color="auto"/>
            </w:tcBorders>
          </w:tcPr>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(a) Comparisons of operational reliability with established or allocated standards (in the initial period these could be obtained from in-service experience of similar equipment of aircraft types).</w:t>
            </w:r>
          </w:p>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lastRenderedPageBreak/>
              <w:t>(b) Analysis and interpretation of trends.</w:t>
            </w:r>
          </w:p>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(c) The evaluation of repetitive defects.</w:t>
            </w:r>
          </w:p>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(d) Confidence testing of expected and achieved results.</w:t>
            </w:r>
          </w:p>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(e) Studies of life-bands and survival characteristics.</w:t>
            </w:r>
          </w:p>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(f) Reliability predictions.</w:t>
            </w:r>
          </w:p>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(g) Other methods of assessment.</w:t>
            </w:r>
          </w:p>
        </w:tc>
        <w:tc>
          <w:tcPr>
            <w:tcW w:w="2127" w:type="dxa"/>
            <w:tcBorders>
              <w:top w:val="dotted" w:sz="4" w:space="0" w:color="auto"/>
              <w:bottom w:val="single" w:sz="4" w:space="0" w:color="auto"/>
            </w:tcBorders>
          </w:tcPr>
          <w:p w:rsidR="00305EC1" w:rsidRPr="00305EC1" w:rsidRDefault="00305EC1" w:rsidP="00D05E74">
            <w:pPr>
              <w:pStyle w:val="Ifyllnadstext"/>
              <w:rPr>
                <w:rFonts w:cstheme="minorHAnsi"/>
                <w:szCs w:val="22"/>
              </w:rPr>
            </w:pPr>
          </w:p>
        </w:tc>
        <w:tc>
          <w:tcPr>
            <w:tcW w:w="3645" w:type="dxa"/>
            <w:tcBorders>
              <w:top w:val="dotted" w:sz="4" w:space="0" w:color="auto"/>
              <w:bottom w:val="single" w:sz="4" w:space="0" w:color="auto"/>
            </w:tcBorders>
          </w:tcPr>
          <w:p w:rsidR="00305EC1" w:rsidRPr="00305EC1" w:rsidRDefault="00305EC1" w:rsidP="00D05E74">
            <w:pPr>
              <w:pStyle w:val="Ifyllnadstext"/>
              <w:rPr>
                <w:rFonts w:cstheme="minorHAnsi"/>
                <w:szCs w:val="22"/>
              </w:rPr>
            </w:pPr>
          </w:p>
        </w:tc>
      </w:tr>
      <w:tr w:rsidR="00305EC1" w:rsidRPr="005555CC" w:rsidTr="00D05E74">
        <w:trPr>
          <w:trHeight w:val="100"/>
        </w:trPr>
        <w:tc>
          <w:tcPr>
            <w:tcW w:w="9072" w:type="dxa"/>
            <w:tcBorders>
              <w:bottom w:val="dotted" w:sz="4" w:space="0" w:color="auto"/>
              <w:right w:val="dotted" w:sz="4" w:space="0" w:color="auto"/>
            </w:tcBorders>
          </w:tcPr>
          <w:p w:rsidR="00305EC1" w:rsidRPr="00305EC1" w:rsidRDefault="00305EC1" w:rsidP="00D05E74">
            <w:pPr>
              <w:autoSpaceDE w:val="0"/>
              <w:autoSpaceDN w:val="0"/>
              <w:adjustRightInd w:val="0"/>
              <w:rPr>
                <w:rFonts w:asciiTheme="minorHAnsi" w:hAnsiTheme="minorHAnsi" w:cstheme="minorHAnsi"/>
                <w:sz w:val="22"/>
                <w:szCs w:val="22"/>
                <w:lang w:val="en-US"/>
              </w:rPr>
            </w:pPr>
            <w:r w:rsidRPr="00305EC1">
              <w:rPr>
                <w:rFonts w:asciiTheme="minorHAnsi" w:hAnsiTheme="minorHAnsi" w:cstheme="minorHAnsi"/>
                <w:sz w:val="22"/>
                <w:szCs w:val="22"/>
                <w:lang w:val="en-US"/>
              </w:rPr>
              <w:t>6.5.6.3. The range and depth of engineering analysis and interpretation should be related to the particular programme and to the facilities available. The following, at least, should be taken into account:</w:t>
            </w:r>
          </w:p>
        </w:tc>
        <w:tc>
          <w:tcPr>
            <w:tcW w:w="2127" w:type="dxa"/>
            <w:tcBorders>
              <w:left w:val="dotted" w:sz="4" w:space="0" w:color="auto"/>
              <w:bottom w:val="dotted" w:sz="4" w:space="0" w:color="auto"/>
              <w:right w:val="dotted" w:sz="4" w:space="0" w:color="auto"/>
            </w:tcBorders>
          </w:tcPr>
          <w:p w:rsidR="00305EC1" w:rsidRPr="00305EC1" w:rsidRDefault="00305EC1" w:rsidP="00D05E74">
            <w:pPr>
              <w:pStyle w:val="Ifyllnadstext"/>
              <w:rPr>
                <w:rFonts w:cstheme="minorHAnsi"/>
                <w:szCs w:val="22"/>
              </w:rPr>
            </w:pPr>
          </w:p>
        </w:tc>
        <w:tc>
          <w:tcPr>
            <w:tcW w:w="3645" w:type="dxa"/>
            <w:tcBorders>
              <w:left w:val="dotted" w:sz="4" w:space="0" w:color="auto"/>
              <w:bottom w:val="dotted" w:sz="4" w:space="0" w:color="auto"/>
            </w:tcBorders>
          </w:tcPr>
          <w:p w:rsidR="00305EC1" w:rsidRPr="00305EC1" w:rsidRDefault="00305EC1" w:rsidP="00D05E74">
            <w:pPr>
              <w:pStyle w:val="Ifyllnadstext"/>
              <w:rPr>
                <w:rFonts w:cstheme="minorHAnsi"/>
                <w:szCs w:val="22"/>
              </w:rPr>
            </w:pPr>
          </w:p>
        </w:tc>
      </w:tr>
      <w:tr w:rsidR="00305EC1" w:rsidRPr="005555CC" w:rsidTr="00D05E74">
        <w:trPr>
          <w:trHeight w:val="100"/>
        </w:trPr>
        <w:tc>
          <w:tcPr>
            <w:tcW w:w="9072" w:type="dxa"/>
            <w:tcBorders>
              <w:top w:val="dotted" w:sz="4" w:space="0" w:color="auto"/>
              <w:right w:val="dotted" w:sz="4" w:space="0" w:color="auto"/>
            </w:tcBorders>
          </w:tcPr>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(a) Flight defects and reductions in operational reliability.</w:t>
            </w:r>
          </w:p>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(b) Defects occurring on-line and at main base.</w:t>
            </w:r>
          </w:p>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(c) Deterioration observed during routine maintenance.</w:t>
            </w:r>
          </w:p>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(d) Workshop and overhaul facility findings.</w:t>
            </w:r>
          </w:p>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(e) Modification evaluations.</w:t>
            </w:r>
          </w:p>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(f) Sampling programmes.</w:t>
            </w:r>
          </w:p>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(g) The adequacy of maintenance equipment and publications.</w:t>
            </w:r>
          </w:p>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(h) The effectiveness of maintenance procedures.</w:t>
            </w:r>
          </w:p>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(i) Staff training.</w:t>
            </w:r>
          </w:p>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(j) Service bulletins, technical instructions, etc.</w:t>
            </w:r>
          </w:p>
        </w:tc>
        <w:tc>
          <w:tcPr>
            <w:tcW w:w="2127" w:type="dxa"/>
            <w:tcBorders>
              <w:top w:val="dotted" w:sz="4" w:space="0" w:color="auto"/>
              <w:left w:val="dotted" w:sz="4" w:space="0" w:color="auto"/>
              <w:right w:val="dotted" w:sz="4" w:space="0" w:color="auto"/>
            </w:tcBorders>
          </w:tcPr>
          <w:p w:rsidR="00305EC1" w:rsidRPr="00305EC1" w:rsidRDefault="00305EC1" w:rsidP="00D05E74">
            <w:pPr>
              <w:pStyle w:val="Ifyllnadstext"/>
              <w:rPr>
                <w:rFonts w:cstheme="minorHAnsi"/>
                <w:szCs w:val="22"/>
              </w:rPr>
            </w:pPr>
          </w:p>
        </w:tc>
        <w:tc>
          <w:tcPr>
            <w:tcW w:w="3645" w:type="dxa"/>
            <w:tcBorders>
              <w:top w:val="dotted" w:sz="4" w:space="0" w:color="auto"/>
              <w:left w:val="dotted" w:sz="4" w:space="0" w:color="auto"/>
            </w:tcBorders>
          </w:tcPr>
          <w:p w:rsidR="00305EC1" w:rsidRPr="00305EC1" w:rsidRDefault="00305EC1" w:rsidP="00D05E74">
            <w:pPr>
              <w:pStyle w:val="Ifyllnadstext"/>
              <w:rPr>
                <w:rFonts w:cstheme="minorHAnsi"/>
                <w:szCs w:val="22"/>
              </w:rPr>
            </w:pPr>
          </w:p>
        </w:tc>
      </w:tr>
      <w:tr w:rsidR="00305EC1" w:rsidRPr="005555CC" w:rsidTr="00D05E74">
        <w:trPr>
          <w:trHeight w:val="100"/>
        </w:trPr>
        <w:tc>
          <w:tcPr>
            <w:tcW w:w="9072" w:type="dxa"/>
          </w:tcPr>
          <w:p w:rsidR="00305EC1" w:rsidRPr="00305EC1" w:rsidRDefault="00305EC1" w:rsidP="00D05E74">
            <w:pPr>
              <w:autoSpaceDE w:val="0"/>
              <w:autoSpaceDN w:val="0"/>
              <w:adjustRightInd w:val="0"/>
              <w:rPr>
                <w:rFonts w:asciiTheme="minorHAnsi" w:hAnsiTheme="minorHAnsi" w:cstheme="minorHAnsi"/>
                <w:sz w:val="22"/>
                <w:szCs w:val="22"/>
                <w:lang w:val="en-US"/>
              </w:rPr>
            </w:pPr>
            <w:r w:rsidRPr="00305EC1">
              <w:rPr>
                <w:rFonts w:asciiTheme="minorHAnsi" w:hAnsiTheme="minorHAnsi" w:cstheme="minorHAnsi"/>
                <w:sz w:val="22"/>
                <w:szCs w:val="22"/>
                <w:lang w:val="en-US"/>
              </w:rPr>
              <w:t>6.5.6.4. Where the CAMO relies upon contracted maintenance and/or overhaul facilities as an information input to the programme, the arrangements for availability and continuity of such information should be established and details should be included.</w:t>
            </w:r>
          </w:p>
        </w:tc>
        <w:tc>
          <w:tcPr>
            <w:tcW w:w="2127" w:type="dxa"/>
          </w:tcPr>
          <w:p w:rsidR="00305EC1" w:rsidRPr="00305EC1" w:rsidRDefault="00305EC1" w:rsidP="00D05E74">
            <w:pPr>
              <w:pStyle w:val="Ifyllnadstext"/>
              <w:rPr>
                <w:rFonts w:cstheme="minorHAnsi"/>
                <w:szCs w:val="22"/>
              </w:rPr>
            </w:pPr>
          </w:p>
        </w:tc>
        <w:tc>
          <w:tcPr>
            <w:tcW w:w="3645" w:type="dxa"/>
          </w:tcPr>
          <w:p w:rsidR="00305EC1" w:rsidRPr="00305EC1" w:rsidRDefault="00305EC1" w:rsidP="00D05E74">
            <w:pPr>
              <w:pStyle w:val="Ifyllnadstext"/>
              <w:rPr>
                <w:rFonts w:cstheme="minorHAnsi"/>
                <w:szCs w:val="22"/>
              </w:rPr>
            </w:pPr>
          </w:p>
        </w:tc>
      </w:tr>
      <w:tr w:rsidR="00305EC1" w:rsidRPr="005555CC" w:rsidTr="00D05E74">
        <w:tc>
          <w:tcPr>
            <w:tcW w:w="9072" w:type="dxa"/>
          </w:tcPr>
          <w:p w:rsidR="00305EC1" w:rsidRPr="00305EC1" w:rsidRDefault="00305EC1" w:rsidP="00D05E74">
            <w:pPr>
              <w:pStyle w:val="Ledtext"/>
              <w:rPr>
                <w:rFonts w:asciiTheme="minorHAnsi" w:hAnsiTheme="minorHAnsi" w:cstheme="minorHAnsi"/>
                <w:b/>
                <w:sz w:val="22"/>
                <w:szCs w:val="22"/>
                <w:lang w:val="en-US"/>
              </w:rPr>
            </w:pPr>
            <w:r w:rsidRPr="00305EC1">
              <w:rPr>
                <w:rFonts w:asciiTheme="minorHAnsi" w:hAnsiTheme="minorHAnsi" w:cstheme="minorHAnsi"/>
                <w:b/>
                <w:sz w:val="22"/>
                <w:szCs w:val="22"/>
                <w:lang w:val="en-US"/>
              </w:rPr>
              <w:t>6.5.7. Corrective Actions.</w:t>
            </w:r>
          </w:p>
        </w:tc>
        <w:tc>
          <w:tcPr>
            <w:tcW w:w="2127" w:type="dxa"/>
          </w:tcPr>
          <w:p w:rsidR="00305EC1" w:rsidRPr="00305EC1" w:rsidRDefault="00305EC1" w:rsidP="00D05E74">
            <w:pPr>
              <w:rPr>
                <w:rFonts w:asciiTheme="minorHAnsi" w:hAnsiTheme="minorHAnsi" w:cstheme="minorHAnsi"/>
                <w:sz w:val="22"/>
                <w:szCs w:val="22"/>
              </w:rPr>
            </w:pPr>
            <w:r w:rsidRPr="00305EC1">
              <w:rPr>
                <w:rFonts w:asciiTheme="minorHAnsi" w:hAnsiTheme="minorHAnsi" w:cstheme="minorHAnsi"/>
                <w:b/>
                <w:sz w:val="22"/>
                <w:szCs w:val="22"/>
                <w:lang w:eastAsia="en-US"/>
              </w:rPr>
              <w:t>AMP/CAME ref.</w:t>
            </w:r>
          </w:p>
        </w:tc>
        <w:tc>
          <w:tcPr>
            <w:tcW w:w="3645" w:type="dxa"/>
          </w:tcPr>
          <w:p w:rsidR="00305EC1" w:rsidRPr="00305EC1" w:rsidRDefault="00305EC1" w:rsidP="00D05E74">
            <w:pPr>
              <w:pStyle w:val="Ledtext"/>
              <w:rPr>
                <w:rFonts w:asciiTheme="minorHAnsi" w:hAnsiTheme="minorHAnsi" w:cstheme="minorHAnsi"/>
                <w:b/>
                <w:sz w:val="22"/>
                <w:szCs w:val="22"/>
                <w:lang w:val="en-US"/>
              </w:rPr>
            </w:pPr>
            <w:r w:rsidRPr="00305EC1">
              <w:rPr>
                <w:rFonts w:asciiTheme="minorHAnsi" w:hAnsiTheme="minorHAnsi" w:cstheme="minorHAnsi"/>
                <w:b/>
                <w:sz w:val="22"/>
                <w:szCs w:val="22"/>
                <w:lang w:val="en-US"/>
              </w:rPr>
              <w:t>Remarks, Comments, OK or N/A</w:t>
            </w:r>
          </w:p>
        </w:tc>
      </w:tr>
      <w:tr w:rsidR="00305EC1" w:rsidRPr="005555CC" w:rsidTr="00D05E74">
        <w:tc>
          <w:tcPr>
            <w:tcW w:w="9072" w:type="dxa"/>
          </w:tcPr>
          <w:p w:rsidR="00305EC1" w:rsidRPr="00305EC1" w:rsidRDefault="00305EC1" w:rsidP="00D05E74">
            <w:pPr>
              <w:autoSpaceDE w:val="0"/>
              <w:autoSpaceDN w:val="0"/>
              <w:adjustRightInd w:val="0"/>
              <w:rPr>
                <w:rFonts w:asciiTheme="minorHAnsi" w:hAnsiTheme="minorHAnsi" w:cstheme="minorHAnsi"/>
                <w:sz w:val="22"/>
                <w:szCs w:val="22"/>
                <w:lang w:val="en-US"/>
              </w:rPr>
            </w:pPr>
            <w:r w:rsidRPr="00305EC1">
              <w:rPr>
                <w:rFonts w:asciiTheme="minorHAnsi" w:hAnsiTheme="minorHAnsi" w:cstheme="minorHAnsi"/>
                <w:sz w:val="22"/>
                <w:szCs w:val="22"/>
                <w:lang w:val="en-US"/>
              </w:rPr>
              <w:t>6.5.7.1. The procedures and time scales both for implementing corrective actions and for monitoring the effects of corrective actions should be fully described. Corrective actions shall correct any reduction in reliability revealed by the programme and could take the form of:</w:t>
            </w:r>
          </w:p>
        </w:tc>
        <w:tc>
          <w:tcPr>
            <w:tcW w:w="2127" w:type="dxa"/>
          </w:tcPr>
          <w:p w:rsidR="00305EC1" w:rsidRPr="00305EC1" w:rsidRDefault="00305EC1" w:rsidP="00D05E74">
            <w:pPr>
              <w:rPr>
                <w:rFonts w:asciiTheme="minorHAnsi" w:hAnsiTheme="minorHAnsi" w:cstheme="minorHAnsi"/>
                <w:sz w:val="22"/>
                <w:szCs w:val="22"/>
              </w:rPr>
            </w:pPr>
          </w:p>
        </w:tc>
        <w:tc>
          <w:tcPr>
            <w:tcW w:w="3645" w:type="dxa"/>
          </w:tcPr>
          <w:p w:rsidR="00305EC1" w:rsidRPr="00305EC1" w:rsidRDefault="00305EC1" w:rsidP="00D05E74">
            <w:pPr>
              <w:pStyle w:val="Ifyllnadstext"/>
              <w:rPr>
                <w:rFonts w:cstheme="minorHAnsi"/>
                <w:szCs w:val="22"/>
              </w:rPr>
            </w:pPr>
          </w:p>
        </w:tc>
      </w:tr>
      <w:tr w:rsidR="00305EC1" w:rsidRPr="005555CC" w:rsidTr="00D05E74">
        <w:tc>
          <w:tcPr>
            <w:tcW w:w="9072" w:type="dxa"/>
          </w:tcPr>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(a) Changes to maintenance, operational procedures or techniques.</w:t>
            </w:r>
          </w:p>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(b) Maintenance changes involving inspection frequency and content, function checks, overhaul requirements and time limits, which will require amendment of the scheduled maintenance periods or tasks in the approved maintenance programme. This may include escalation or de-escalation of tasks, addition, modification or deletion of tasks.</w:t>
            </w:r>
          </w:p>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(c) Amendments to approved manuals (e.g. maintenance manual, crew manual).</w:t>
            </w:r>
          </w:p>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lastRenderedPageBreak/>
              <w:t>(d) Initiation of modifications.</w:t>
            </w:r>
          </w:p>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(e) Special inspections of fleet campaigns.</w:t>
            </w:r>
          </w:p>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(f) Spares provisioning.</w:t>
            </w:r>
          </w:p>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(g) Staff training.</w:t>
            </w:r>
          </w:p>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(h) Manpower and equipment planning.</w:t>
            </w:r>
          </w:p>
          <w:p w:rsidR="00305EC1" w:rsidRPr="00305EC1" w:rsidRDefault="00305EC1" w:rsidP="00D05E74">
            <w:pPr>
              <w:autoSpaceDE w:val="0"/>
              <w:autoSpaceDN w:val="0"/>
              <w:adjustRightInd w:val="0"/>
              <w:ind w:left="175"/>
              <w:rPr>
                <w:rFonts w:asciiTheme="minorHAnsi" w:hAnsiTheme="minorHAnsi" w:cstheme="minorHAnsi"/>
                <w:sz w:val="22"/>
                <w:szCs w:val="22"/>
                <w:lang w:val="en-US"/>
              </w:rPr>
            </w:pPr>
          </w:p>
          <w:p w:rsidR="00305EC1" w:rsidRPr="00305EC1" w:rsidRDefault="00305EC1" w:rsidP="00D05E74">
            <w:pPr>
              <w:autoSpaceDE w:val="0"/>
              <w:autoSpaceDN w:val="0"/>
              <w:adjustRightInd w:val="0"/>
              <w:ind w:left="175"/>
              <w:rPr>
                <w:rFonts w:asciiTheme="minorHAnsi" w:hAnsiTheme="minorHAnsi" w:cstheme="minorHAnsi"/>
                <w:sz w:val="22"/>
                <w:szCs w:val="22"/>
                <w:lang w:val="en-US" w:eastAsia="en-US"/>
              </w:rPr>
            </w:pPr>
            <w:r w:rsidRPr="00305EC1">
              <w:rPr>
                <w:rFonts w:asciiTheme="minorHAnsi" w:hAnsiTheme="minorHAnsi" w:cstheme="minorHAnsi"/>
                <w:b/>
                <w:sz w:val="22"/>
                <w:szCs w:val="22"/>
                <w:lang w:val="en-US"/>
              </w:rPr>
              <w:t>Note</w:t>
            </w:r>
            <w:r w:rsidRPr="00305EC1">
              <w:rPr>
                <w:rFonts w:asciiTheme="minorHAnsi" w:hAnsiTheme="minorHAnsi" w:cstheme="minorHAnsi"/>
                <w:sz w:val="22"/>
                <w:szCs w:val="22"/>
                <w:lang w:val="en-US"/>
              </w:rPr>
              <w:t>: Some of the above corrective actions may need the competent authority’s approval before implementation.</w:t>
            </w:r>
          </w:p>
        </w:tc>
        <w:tc>
          <w:tcPr>
            <w:tcW w:w="2127" w:type="dxa"/>
          </w:tcPr>
          <w:p w:rsidR="00305EC1" w:rsidRPr="00305EC1" w:rsidRDefault="00305EC1" w:rsidP="00D05E74">
            <w:pPr>
              <w:pStyle w:val="Ifyllnadstext"/>
              <w:rPr>
                <w:rFonts w:cstheme="minorHAnsi"/>
                <w:szCs w:val="22"/>
              </w:rPr>
            </w:pPr>
          </w:p>
        </w:tc>
        <w:tc>
          <w:tcPr>
            <w:tcW w:w="3645" w:type="dxa"/>
          </w:tcPr>
          <w:p w:rsidR="00305EC1" w:rsidRPr="00305EC1" w:rsidRDefault="00305EC1" w:rsidP="00D05E74">
            <w:pPr>
              <w:pStyle w:val="Ifyllnadstext"/>
              <w:rPr>
                <w:rFonts w:cstheme="minorHAnsi"/>
                <w:szCs w:val="22"/>
              </w:rPr>
            </w:pPr>
          </w:p>
        </w:tc>
      </w:tr>
      <w:tr w:rsidR="00305EC1" w:rsidRPr="005555CC" w:rsidTr="00D05E74">
        <w:tc>
          <w:tcPr>
            <w:tcW w:w="9072" w:type="dxa"/>
          </w:tcPr>
          <w:p w:rsidR="00305EC1" w:rsidRPr="00305EC1" w:rsidRDefault="00305EC1" w:rsidP="00D05E74">
            <w:pPr>
              <w:autoSpaceDE w:val="0"/>
              <w:autoSpaceDN w:val="0"/>
              <w:adjustRightInd w:val="0"/>
              <w:rPr>
                <w:rFonts w:asciiTheme="minorHAnsi" w:hAnsiTheme="minorHAnsi" w:cstheme="minorHAnsi"/>
                <w:sz w:val="22"/>
                <w:szCs w:val="22"/>
                <w:lang w:val="en-US" w:eastAsia="en-US"/>
              </w:rPr>
            </w:pPr>
            <w:r w:rsidRPr="00305EC1">
              <w:rPr>
                <w:rFonts w:asciiTheme="minorHAnsi" w:hAnsiTheme="minorHAnsi" w:cstheme="minorHAnsi"/>
                <w:sz w:val="22"/>
                <w:szCs w:val="22"/>
                <w:lang w:val="en-US"/>
              </w:rPr>
              <w:t>6.5.7.2. The procedures for effecting changes to the maintenance programme should be described, and the associated documentation should include a planned completion date for each corrective action, where applicable.</w:t>
            </w:r>
          </w:p>
        </w:tc>
        <w:tc>
          <w:tcPr>
            <w:tcW w:w="2127" w:type="dxa"/>
          </w:tcPr>
          <w:p w:rsidR="00305EC1" w:rsidRPr="00305EC1" w:rsidRDefault="00305EC1" w:rsidP="00D05E74">
            <w:pPr>
              <w:pStyle w:val="Ifyllnadstext"/>
              <w:rPr>
                <w:rFonts w:cstheme="minorHAnsi"/>
                <w:szCs w:val="22"/>
              </w:rPr>
            </w:pPr>
          </w:p>
        </w:tc>
        <w:tc>
          <w:tcPr>
            <w:tcW w:w="3645" w:type="dxa"/>
          </w:tcPr>
          <w:p w:rsidR="00305EC1" w:rsidRPr="00305EC1" w:rsidRDefault="00305EC1" w:rsidP="00D05E74">
            <w:pPr>
              <w:pStyle w:val="Ifyllnadstext"/>
              <w:rPr>
                <w:rFonts w:cstheme="minorHAnsi"/>
                <w:szCs w:val="22"/>
              </w:rPr>
            </w:pPr>
          </w:p>
        </w:tc>
      </w:tr>
      <w:tr w:rsidR="00305EC1" w:rsidRPr="005555CC" w:rsidTr="00D05E74">
        <w:tc>
          <w:tcPr>
            <w:tcW w:w="9072" w:type="dxa"/>
          </w:tcPr>
          <w:p w:rsidR="00305EC1" w:rsidRPr="00305EC1" w:rsidRDefault="00305EC1" w:rsidP="00D05E74">
            <w:pPr>
              <w:autoSpaceDE w:val="0"/>
              <w:autoSpaceDN w:val="0"/>
              <w:adjustRightInd w:val="0"/>
              <w:rPr>
                <w:rFonts w:asciiTheme="minorHAnsi" w:hAnsiTheme="minorHAnsi" w:cstheme="minorHAnsi"/>
                <w:b/>
                <w:sz w:val="22"/>
                <w:szCs w:val="22"/>
                <w:lang w:val="en-US"/>
              </w:rPr>
            </w:pPr>
            <w:r w:rsidRPr="00305EC1">
              <w:rPr>
                <w:rFonts w:asciiTheme="minorHAnsi" w:hAnsiTheme="minorHAnsi" w:cstheme="minorHAnsi"/>
                <w:b/>
                <w:sz w:val="22"/>
                <w:szCs w:val="22"/>
                <w:lang w:val="en-US"/>
              </w:rPr>
              <w:t>6.5.8. Organisational Responsibilities.</w:t>
            </w:r>
          </w:p>
          <w:p w:rsidR="00305EC1" w:rsidRPr="00305EC1" w:rsidRDefault="00305EC1" w:rsidP="00D05E74">
            <w:pPr>
              <w:autoSpaceDE w:val="0"/>
              <w:autoSpaceDN w:val="0"/>
              <w:adjustRightInd w:val="0"/>
              <w:rPr>
                <w:rFonts w:asciiTheme="minorHAnsi" w:hAnsiTheme="minorHAnsi" w:cstheme="minorHAnsi"/>
                <w:sz w:val="22"/>
                <w:szCs w:val="22"/>
                <w:lang w:val="en-US"/>
              </w:rPr>
            </w:pPr>
            <w:r w:rsidRPr="00305EC1">
              <w:rPr>
                <w:rFonts w:asciiTheme="minorHAnsi" w:hAnsiTheme="minorHAnsi" w:cstheme="minorHAnsi"/>
                <w:sz w:val="22"/>
                <w:szCs w:val="22"/>
                <w:lang w:val="en-US"/>
              </w:rPr>
              <w:t>The organisational structure and the department responsible for the administration of the programme should be stated. The chains of responsibility for individuals and departments (Engineering, Production, Quality, Operations etc.) in respect of the programme, together with the information and functions of any programme control committees (reliability group), should be defined. Participation of the competent authority should be stated. This information should be contained in the CAME as appropriate.</w:t>
            </w:r>
          </w:p>
        </w:tc>
        <w:tc>
          <w:tcPr>
            <w:tcW w:w="2127" w:type="dxa"/>
          </w:tcPr>
          <w:p w:rsidR="00305EC1" w:rsidRPr="00305EC1" w:rsidRDefault="00305EC1" w:rsidP="00D05E74">
            <w:pPr>
              <w:pStyle w:val="Ifyllnadstext"/>
              <w:rPr>
                <w:rFonts w:cstheme="minorHAnsi"/>
                <w:szCs w:val="22"/>
              </w:rPr>
            </w:pPr>
          </w:p>
        </w:tc>
        <w:tc>
          <w:tcPr>
            <w:tcW w:w="3645" w:type="dxa"/>
          </w:tcPr>
          <w:p w:rsidR="00305EC1" w:rsidRPr="00305EC1" w:rsidRDefault="00305EC1" w:rsidP="00D05E74">
            <w:pPr>
              <w:pStyle w:val="Ifyllnadstext"/>
              <w:rPr>
                <w:rFonts w:cstheme="minorHAnsi"/>
                <w:szCs w:val="22"/>
              </w:rPr>
            </w:pPr>
          </w:p>
        </w:tc>
      </w:tr>
      <w:tr w:rsidR="00305EC1" w:rsidRPr="005555CC" w:rsidTr="00D05E74">
        <w:trPr>
          <w:trHeight w:val="64"/>
        </w:trPr>
        <w:tc>
          <w:tcPr>
            <w:tcW w:w="9072" w:type="dxa"/>
            <w:tcBorders>
              <w:bottom w:val="dotted" w:sz="4" w:space="0" w:color="auto"/>
              <w:right w:val="dotted" w:sz="4" w:space="0" w:color="auto"/>
            </w:tcBorders>
          </w:tcPr>
          <w:p w:rsidR="00305EC1" w:rsidRPr="00305EC1" w:rsidRDefault="00305EC1" w:rsidP="00D05E74">
            <w:pPr>
              <w:autoSpaceDE w:val="0"/>
              <w:autoSpaceDN w:val="0"/>
              <w:adjustRightInd w:val="0"/>
              <w:rPr>
                <w:rFonts w:asciiTheme="minorHAnsi" w:hAnsiTheme="minorHAnsi" w:cstheme="minorHAnsi"/>
                <w:b/>
                <w:sz w:val="22"/>
                <w:szCs w:val="22"/>
                <w:lang w:eastAsia="en-US"/>
              </w:rPr>
            </w:pPr>
            <w:r w:rsidRPr="00305EC1">
              <w:rPr>
                <w:rFonts w:asciiTheme="minorHAnsi" w:hAnsiTheme="minorHAnsi" w:cstheme="minorHAnsi"/>
                <w:b/>
                <w:sz w:val="22"/>
                <w:szCs w:val="22"/>
                <w:lang w:eastAsia="en-US"/>
              </w:rPr>
              <w:t>6.5.9. Presentation of information to the competent authority.</w:t>
            </w:r>
          </w:p>
          <w:p w:rsidR="00305EC1" w:rsidRPr="00305EC1" w:rsidRDefault="00305EC1" w:rsidP="00D05E74">
            <w:pPr>
              <w:autoSpaceDE w:val="0"/>
              <w:autoSpaceDN w:val="0"/>
              <w:adjustRightInd w:val="0"/>
              <w:rPr>
                <w:rFonts w:asciiTheme="minorHAnsi" w:hAnsiTheme="minorHAnsi" w:cstheme="minorHAnsi"/>
                <w:sz w:val="22"/>
                <w:szCs w:val="22"/>
                <w:lang w:eastAsia="en-US"/>
              </w:rPr>
            </w:pPr>
            <w:r w:rsidRPr="00305EC1">
              <w:rPr>
                <w:rFonts w:asciiTheme="minorHAnsi" w:hAnsiTheme="minorHAnsi" w:cstheme="minorHAnsi"/>
                <w:sz w:val="22"/>
                <w:szCs w:val="22"/>
                <w:lang w:eastAsia="en-US"/>
              </w:rPr>
              <w:t>The following information should be submitted to the competent authority for approval as part of the reliability programme:</w:t>
            </w:r>
          </w:p>
        </w:tc>
        <w:tc>
          <w:tcPr>
            <w:tcW w:w="2127" w:type="dxa"/>
            <w:tcBorders>
              <w:left w:val="dotted" w:sz="4" w:space="0" w:color="auto"/>
              <w:bottom w:val="dotted" w:sz="4" w:space="0" w:color="auto"/>
              <w:right w:val="dotted" w:sz="4" w:space="0" w:color="auto"/>
            </w:tcBorders>
          </w:tcPr>
          <w:p w:rsidR="00305EC1" w:rsidRPr="00305EC1" w:rsidRDefault="00305EC1" w:rsidP="00D05E74">
            <w:pPr>
              <w:pStyle w:val="Ifyllnadstext"/>
              <w:rPr>
                <w:rFonts w:cstheme="minorHAnsi"/>
                <w:szCs w:val="22"/>
              </w:rPr>
            </w:pPr>
          </w:p>
        </w:tc>
        <w:tc>
          <w:tcPr>
            <w:tcW w:w="3645" w:type="dxa"/>
            <w:tcBorders>
              <w:left w:val="dotted" w:sz="4" w:space="0" w:color="auto"/>
              <w:bottom w:val="dotted" w:sz="4" w:space="0" w:color="auto"/>
            </w:tcBorders>
          </w:tcPr>
          <w:p w:rsidR="00305EC1" w:rsidRPr="00305EC1" w:rsidRDefault="00305EC1" w:rsidP="00D05E74">
            <w:pPr>
              <w:pStyle w:val="Ifyllnadstext"/>
              <w:rPr>
                <w:rFonts w:cstheme="minorHAnsi"/>
                <w:szCs w:val="22"/>
              </w:rPr>
            </w:pPr>
          </w:p>
        </w:tc>
      </w:tr>
      <w:tr w:rsidR="00305EC1" w:rsidRPr="005555CC" w:rsidTr="00D05E74">
        <w:trPr>
          <w:trHeight w:val="64"/>
        </w:trPr>
        <w:tc>
          <w:tcPr>
            <w:tcW w:w="9072" w:type="dxa"/>
            <w:tcBorders>
              <w:top w:val="dotted" w:sz="4" w:space="0" w:color="auto"/>
              <w:right w:val="dotted" w:sz="4" w:space="0" w:color="auto"/>
            </w:tcBorders>
          </w:tcPr>
          <w:p w:rsidR="00305EC1" w:rsidRPr="00305EC1" w:rsidRDefault="00305EC1" w:rsidP="00D05E74">
            <w:pPr>
              <w:autoSpaceDE w:val="0"/>
              <w:autoSpaceDN w:val="0"/>
              <w:adjustRightInd w:val="0"/>
              <w:ind w:left="175"/>
              <w:rPr>
                <w:rFonts w:asciiTheme="minorHAnsi" w:hAnsiTheme="minorHAnsi" w:cstheme="minorHAnsi"/>
                <w:sz w:val="22"/>
                <w:szCs w:val="22"/>
                <w:lang w:eastAsia="en-US"/>
              </w:rPr>
            </w:pPr>
            <w:r w:rsidRPr="00305EC1">
              <w:rPr>
                <w:rFonts w:asciiTheme="minorHAnsi" w:hAnsiTheme="minorHAnsi" w:cstheme="minorHAnsi"/>
                <w:sz w:val="22"/>
                <w:szCs w:val="22"/>
                <w:lang w:eastAsia="en-US"/>
              </w:rPr>
              <w:t>(a) The format and content of routine reports.</w:t>
            </w:r>
          </w:p>
          <w:p w:rsidR="00305EC1" w:rsidRPr="00305EC1" w:rsidRDefault="00305EC1" w:rsidP="00D05E74">
            <w:pPr>
              <w:autoSpaceDE w:val="0"/>
              <w:autoSpaceDN w:val="0"/>
              <w:adjustRightInd w:val="0"/>
              <w:ind w:left="175"/>
              <w:rPr>
                <w:rFonts w:asciiTheme="minorHAnsi" w:hAnsiTheme="minorHAnsi" w:cstheme="minorHAnsi"/>
                <w:sz w:val="22"/>
                <w:szCs w:val="22"/>
                <w:lang w:eastAsia="en-US"/>
              </w:rPr>
            </w:pPr>
            <w:r w:rsidRPr="00305EC1">
              <w:rPr>
                <w:rFonts w:asciiTheme="minorHAnsi" w:hAnsiTheme="minorHAnsi" w:cstheme="minorHAnsi"/>
                <w:sz w:val="22"/>
                <w:szCs w:val="22"/>
                <w:lang w:eastAsia="en-US"/>
              </w:rPr>
              <w:t>(b) The time scales for the production of reports together with their distribution.</w:t>
            </w:r>
          </w:p>
          <w:p w:rsidR="00305EC1" w:rsidRPr="00305EC1" w:rsidRDefault="00305EC1" w:rsidP="00D05E74">
            <w:pPr>
              <w:autoSpaceDE w:val="0"/>
              <w:autoSpaceDN w:val="0"/>
              <w:adjustRightInd w:val="0"/>
              <w:ind w:left="175"/>
              <w:rPr>
                <w:rFonts w:asciiTheme="minorHAnsi" w:hAnsiTheme="minorHAnsi" w:cstheme="minorHAnsi"/>
                <w:sz w:val="22"/>
                <w:szCs w:val="22"/>
                <w:lang w:eastAsia="en-US"/>
              </w:rPr>
            </w:pPr>
            <w:r w:rsidRPr="00305EC1">
              <w:rPr>
                <w:rFonts w:asciiTheme="minorHAnsi" w:hAnsiTheme="minorHAnsi" w:cstheme="minorHAnsi"/>
                <w:sz w:val="22"/>
                <w:szCs w:val="22"/>
                <w:lang w:eastAsia="en-US"/>
              </w:rPr>
              <w:t>(c) The format and content of reports supporting request for increases in periods between maintenance (escalation) and for amendments to the approved maintenance programme. These reports should contain sufficient detailed information to enable the competent authority to make its own evaluation where necessary.</w:t>
            </w:r>
          </w:p>
        </w:tc>
        <w:tc>
          <w:tcPr>
            <w:tcW w:w="2127" w:type="dxa"/>
            <w:tcBorders>
              <w:top w:val="dotted" w:sz="4" w:space="0" w:color="auto"/>
              <w:left w:val="dotted" w:sz="4" w:space="0" w:color="auto"/>
              <w:right w:val="dotted" w:sz="4" w:space="0" w:color="auto"/>
            </w:tcBorders>
          </w:tcPr>
          <w:p w:rsidR="00305EC1" w:rsidRPr="00305EC1" w:rsidRDefault="00305EC1" w:rsidP="00D05E74">
            <w:pPr>
              <w:pStyle w:val="Ifyllnadstext"/>
              <w:rPr>
                <w:rFonts w:cstheme="minorHAnsi"/>
                <w:szCs w:val="22"/>
              </w:rPr>
            </w:pPr>
          </w:p>
        </w:tc>
        <w:tc>
          <w:tcPr>
            <w:tcW w:w="3645" w:type="dxa"/>
            <w:tcBorders>
              <w:top w:val="dotted" w:sz="4" w:space="0" w:color="auto"/>
              <w:left w:val="dotted" w:sz="4" w:space="0" w:color="auto"/>
            </w:tcBorders>
          </w:tcPr>
          <w:p w:rsidR="00305EC1" w:rsidRPr="00305EC1" w:rsidRDefault="00305EC1" w:rsidP="00D05E74">
            <w:pPr>
              <w:pStyle w:val="Ifyllnadstext"/>
              <w:rPr>
                <w:rFonts w:cstheme="minorHAnsi"/>
                <w:szCs w:val="22"/>
              </w:rPr>
            </w:pPr>
          </w:p>
        </w:tc>
      </w:tr>
      <w:tr w:rsidR="00305EC1" w:rsidRPr="005555CC" w:rsidTr="00D05E74">
        <w:trPr>
          <w:trHeight w:val="64"/>
        </w:trPr>
        <w:tc>
          <w:tcPr>
            <w:tcW w:w="9072" w:type="dxa"/>
            <w:tcBorders>
              <w:top w:val="dotted" w:sz="4" w:space="0" w:color="auto"/>
              <w:right w:val="dotted" w:sz="4" w:space="0" w:color="auto"/>
            </w:tcBorders>
          </w:tcPr>
          <w:p w:rsidR="00305EC1" w:rsidRPr="00305EC1" w:rsidRDefault="00305EC1" w:rsidP="00D05E74">
            <w:pPr>
              <w:autoSpaceDE w:val="0"/>
              <w:autoSpaceDN w:val="0"/>
              <w:adjustRightInd w:val="0"/>
              <w:rPr>
                <w:rFonts w:asciiTheme="minorHAnsi" w:hAnsiTheme="minorHAnsi" w:cstheme="minorHAnsi"/>
                <w:b/>
                <w:sz w:val="22"/>
                <w:szCs w:val="22"/>
                <w:lang w:eastAsia="en-US"/>
              </w:rPr>
            </w:pPr>
            <w:r w:rsidRPr="00305EC1">
              <w:rPr>
                <w:rFonts w:asciiTheme="minorHAnsi" w:hAnsiTheme="minorHAnsi" w:cstheme="minorHAnsi"/>
                <w:b/>
                <w:sz w:val="22"/>
                <w:szCs w:val="22"/>
                <w:lang w:eastAsia="en-US"/>
              </w:rPr>
              <w:t>6.5.10. Evaluation and review.</w:t>
            </w:r>
          </w:p>
          <w:p w:rsidR="00305EC1" w:rsidRPr="00305EC1" w:rsidRDefault="00305EC1" w:rsidP="00D05E74">
            <w:pPr>
              <w:autoSpaceDE w:val="0"/>
              <w:autoSpaceDN w:val="0"/>
              <w:adjustRightInd w:val="0"/>
              <w:rPr>
                <w:rFonts w:asciiTheme="minorHAnsi" w:hAnsiTheme="minorHAnsi" w:cstheme="minorHAnsi"/>
                <w:sz w:val="22"/>
                <w:szCs w:val="22"/>
                <w:lang w:eastAsia="en-US"/>
              </w:rPr>
            </w:pPr>
            <w:r w:rsidRPr="00305EC1">
              <w:rPr>
                <w:rFonts w:asciiTheme="minorHAnsi" w:hAnsiTheme="minorHAnsi" w:cstheme="minorHAnsi"/>
                <w:sz w:val="22"/>
                <w:szCs w:val="22"/>
                <w:lang w:eastAsia="en-US"/>
              </w:rPr>
              <w:t>Each programme should describe the procedures and individual responsibilities in respect of continuous monitoring of the effectiveness of the programme as a whole. The time periods and the procedures for both routine and non-routine reviews of maintenance control should be detailed (progressive, monthly, quarterly, or annual reviews, procedures following reliability ‘standards’ or ‘alert levels’ being exceeded, etc.).</w:t>
            </w:r>
          </w:p>
        </w:tc>
        <w:tc>
          <w:tcPr>
            <w:tcW w:w="2127" w:type="dxa"/>
            <w:tcBorders>
              <w:top w:val="dotted" w:sz="4" w:space="0" w:color="auto"/>
              <w:left w:val="dotted" w:sz="4" w:space="0" w:color="auto"/>
              <w:right w:val="dotted" w:sz="4" w:space="0" w:color="auto"/>
            </w:tcBorders>
          </w:tcPr>
          <w:p w:rsidR="00305EC1" w:rsidRPr="00305EC1" w:rsidRDefault="00305EC1" w:rsidP="00D05E74">
            <w:pPr>
              <w:pStyle w:val="Ifyllnadstext"/>
              <w:rPr>
                <w:rFonts w:cstheme="minorHAnsi"/>
                <w:szCs w:val="22"/>
              </w:rPr>
            </w:pPr>
          </w:p>
        </w:tc>
        <w:tc>
          <w:tcPr>
            <w:tcW w:w="3645" w:type="dxa"/>
            <w:tcBorders>
              <w:top w:val="dotted" w:sz="4" w:space="0" w:color="auto"/>
              <w:left w:val="dotted" w:sz="4" w:space="0" w:color="auto"/>
            </w:tcBorders>
          </w:tcPr>
          <w:p w:rsidR="00305EC1" w:rsidRPr="00305EC1" w:rsidRDefault="00305EC1" w:rsidP="00D05E74">
            <w:pPr>
              <w:pStyle w:val="Ifyllnadstext"/>
              <w:rPr>
                <w:rFonts w:cstheme="minorHAnsi"/>
                <w:szCs w:val="22"/>
              </w:rPr>
            </w:pPr>
          </w:p>
        </w:tc>
      </w:tr>
      <w:tr w:rsidR="00305EC1" w:rsidRPr="005555CC" w:rsidTr="00D05E74">
        <w:trPr>
          <w:trHeight w:val="64"/>
        </w:trPr>
        <w:tc>
          <w:tcPr>
            <w:tcW w:w="9072" w:type="dxa"/>
            <w:tcBorders>
              <w:bottom w:val="dotted" w:sz="4" w:space="0" w:color="auto"/>
            </w:tcBorders>
          </w:tcPr>
          <w:p w:rsidR="00305EC1" w:rsidRPr="00305EC1" w:rsidRDefault="00305EC1" w:rsidP="00D05E74">
            <w:pPr>
              <w:autoSpaceDE w:val="0"/>
              <w:autoSpaceDN w:val="0"/>
              <w:adjustRightInd w:val="0"/>
              <w:rPr>
                <w:rFonts w:asciiTheme="minorHAnsi" w:hAnsiTheme="minorHAnsi" w:cstheme="minorHAnsi"/>
                <w:sz w:val="22"/>
                <w:szCs w:val="22"/>
                <w:lang w:eastAsia="en-US"/>
              </w:rPr>
            </w:pPr>
            <w:r w:rsidRPr="00305EC1">
              <w:rPr>
                <w:rFonts w:asciiTheme="minorHAnsi" w:hAnsiTheme="minorHAnsi" w:cstheme="minorHAnsi"/>
                <w:sz w:val="22"/>
                <w:szCs w:val="22"/>
                <w:lang w:eastAsia="en-US"/>
              </w:rPr>
              <w:lastRenderedPageBreak/>
              <w:t>6.5.10.1. Each Programme should contain procedures for monitoring and, as necessary, revising the reliability ‘standards’ or ‘alert levels’. The organisational responsibilities for monitoring and revising the ‘standards’ should be specified together with associated time scales.</w:t>
            </w:r>
          </w:p>
        </w:tc>
        <w:tc>
          <w:tcPr>
            <w:tcW w:w="2127" w:type="dxa"/>
            <w:tcBorders>
              <w:bottom w:val="dotted" w:sz="4" w:space="0" w:color="auto"/>
            </w:tcBorders>
          </w:tcPr>
          <w:p w:rsidR="00305EC1" w:rsidRPr="00305EC1" w:rsidRDefault="00305EC1" w:rsidP="00D05E74">
            <w:pPr>
              <w:pStyle w:val="Ifyllnadstext"/>
              <w:rPr>
                <w:rFonts w:cstheme="minorHAnsi"/>
                <w:szCs w:val="22"/>
              </w:rPr>
            </w:pPr>
          </w:p>
        </w:tc>
        <w:tc>
          <w:tcPr>
            <w:tcW w:w="3645" w:type="dxa"/>
            <w:tcBorders>
              <w:bottom w:val="dotted" w:sz="4" w:space="0" w:color="auto"/>
            </w:tcBorders>
          </w:tcPr>
          <w:p w:rsidR="00305EC1" w:rsidRPr="00305EC1" w:rsidRDefault="00305EC1" w:rsidP="00D05E74">
            <w:pPr>
              <w:pStyle w:val="Ifyllnadstext"/>
              <w:rPr>
                <w:rFonts w:cstheme="minorHAnsi"/>
                <w:szCs w:val="22"/>
              </w:rPr>
            </w:pPr>
          </w:p>
        </w:tc>
      </w:tr>
      <w:tr w:rsidR="00807016" w:rsidRPr="005555CC" w:rsidTr="00D05E74">
        <w:trPr>
          <w:trHeight w:val="64"/>
        </w:trPr>
        <w:tc>
          <w:tcPr>
            <w:tcW w:w="9072" w:type="dxa"/>
            <w:tcBorders>
              <w:bottom w:val="dotted" w:sz="4" w:space="0" w:color="auto"/>
            </w:tcBorders>
          </w:tcPr>
          <w:p w:rsidR="00807016" w:rsidRPr="00305EC1" w:rsidRDefault="00807016" w:rsidP="00D05E74">
            <w:pPr>
              <w:autoSpaceDE w:val="0"/>
              <w:autoSpaceDN w:val="0"/>
              <w:adjustRightInd w:val="0"/>
              <w:rPr>
                <w:rFonts w:asciiTheme="minorHAnsi" w:hAnsiTheme="minorHAnsi" w:cstheme="minorHAnsi"/>
                <w:sz w:val="22"/>
                <w:szCs w:val="22"/>
                <w:lang w:eastAsia="en-US"/>
              </w:rPr>
            </w:pPr>
            <w:r w:rsidRPr="00305EC1">
              <w:rPr>
                <w:rFonts w:asciiTheme="minorHAnsi" w:hAnsiTheme="minorHAnsi" w:cstheme="minorHAnsi"/>
                <w:sz w:val="22"/>
                <w:szCs w:val="22"/>
                <w:lang w:eastAsia="en-US"/>
              </w:rPr>
              <w:t>6.5.10.2. Although not exclusive, the following list gives guidance on the criteria to be taken into account during the review.</w:t>
            </w:r>
          </w:p>
        </w:tc>
        <w:tc>
          <w:tcPr>
            <w:tcW w:w="2127" w:type="dxa"/>
            <w:tcBorders>
              <w:bottom w:val="dotted" w:sz="4" w:space="0" w:color="auto"/>
            </w:tcBorders>
          </w:tcPr>
          <w:p w:rsidR="00807016" w:rsidRPr="00305EC1" w:rsidRDefault="00807016" w:rsidP="00D05E74">
            <w:pPr>
              <w:pStyle w:val="Ifyllnadstext"/>
              <w:rPr>
                <w:rFonts w:cstheme="minorHAnsi"/>
                <w:szCs w:val="22"/>
              </w:rPr>
            </w:pPr>
          </w:p>
        </w:tc>
        <w:tc>
          <w:tcPr>
            <w:tcW w:w="3645" w:type="dxa"/>
            <w:tcBorders>
              <w:bottom w:val="dotted" w:sz="4" w:space="0" w:color="auto"/>
            </w:tcBorders>
          </w:tcPr>
          <w:p w:rsidR="00807016" w:rsidRPr="00305EC1" w:rsidRDefault="00807016" w:rsidP="00D05E74">
            <w:pPr>
              <w:pStyle w:val="Ifyllnadstext"/>
              <w:rPr>
                <w:rFonts w:cstheme="minorHAnsi"/>
                <w:szCs w:val="22"/>
              </w:rPr>
            </w:pPr>
          </w:p>
        </w:tc>
      </w:tr>
      <w:tr w:rsidR="00305EC1" w:rsidRPr="005555CC" w:rsidTr="00D05E74">
        <w:tc>
          <w:tcPr>
            <w:tcW w:w="9072" w:type="dxa"/>
            <w:tcBorders>
              <w:top w:val="dotted" w:sz="4" w:space="0" w:color="auto"/>
              <w:bottom w:val="single" w:sz="4" w:space="0" w:color="auto"/>
            </w:tcBorders>
          </w:tcPr>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(a) Utilisation (high/low/seasonal).</w:t>
            </w:r>
          </w:p>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(b) Fleet commonality.</w:t>
            </w:r>
          </w:p>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(c) Alert Level adjustment criteria.</w:t>
            </w:r>
          </w:p>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(d) Adequacy of data.</w:t>
            </w:r>
          </w:p>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(e) Reliability procedure audit.</w:t>
            </w:r>
          </w:p>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(f) Staff training.</w:t>
            </w:r>
          </w:p>
          <w:p w:rsidR="00305EC1" w:rsidRPr="00305EC1" w:rsidRDefault="00305EC1" w:rsidP="00D05E74">
            <w:pPr>
              <w:autoSpaceDE w:val="0"/>
              <w:autoSpaceDN w:val="0"/>
              <w:adjustRightInd w:val="0"/>
              <w:ind w:left="175"/>
              <w:rPr>
                <w:rFonts w:asciiTheme="minorHAnsi" w:hAnsiTheme="minorHAnsi" w:cstheme="minorHAnsi"/>
                <w:sz w:val="22"/>
                <w:szCs w:val="22"/>
                <w:lang w:val="en-US" w:eastAsia="en-US"/>
              </w:rPr>
            </w:pPr>
            <w:r w:rsidRPr="00305EC1">
              <w:rPr>
                <w:rFonts w:asciiTheme="minorHAnsi" w:hAnsiTheme="minorHAnsi" w:cstheme="minorHAnsi"/>
                <w:sz w:val="22"/>
                <w:szCs w:val="22"/>
                <w:lang w:val="en-US"/>
              </w:rPr>
              <w:t>(g) Operational and maintenance procedures.</w:t>
            </w:r>
          </w:p>
        </w:tc>
        <w:tc>
          <w:tcPr>
            <w:tcW w:w="2127" w:type="dxa"/>
            <w:tcBorders>
              <w:top w:val="dotted" w:sz="4" w:space="0" w:color="auto"/>
              <w:bottom w:val="single" w:sz="4" w:space="0" w:color="auto"/>
            </w:tcBorders>
          </w:tcPr>
          <w:p w:rsidR="00305EC1" w:rsidRPr="00305EC1" w:rsidRDefault="00305EC1" w:rsidP="00D05E74">
            <w:pPr>
              <w:pStyle w:val="Ifyllnadstext"/>
              <w:rPr>
                <w:rFonts w:cstheme="minorHAnsi"/>
                <w:szCs w:val="22"/>
              </w:rPr>
            </w:pPr>
          </w:p>
        </w:tc>
        <w:tc>
          <w:tcPr>
            <w:tcW w:w="3645" w:type="dxa"/>
            <w:tcBorders>
              <w:top w:val="dotted" w:sz="4" w:space="0" w:color="auto"/>
              <w:bottom w:val="single" w:sz="4" w:space="0" w:color="auto"/>
            </w:tcBorders>
          </w:tcPr>
          <w:p w:rsidR="00305EC1" w:rsidRPr="00305EC1" w:rsidRDefault="00305EC1" w:rsidP="00D05E74">
            <w:pPr>
              <w:pStyle w:val="Ifyllnadstext"/>
              <w:rPr>
                <w:rFonts w:cstheme="minorHAnsi"/>
                <w:szCs w:val="22"/>
              </w:rPr>
            </w:pPr>
          </w:p>
        </w:tc>
      </w:tr>
      <w:tr w:rsidR="00305EC1" w:rsidRPr="005555CC" w:rsidTr="00D05E74">
        <w:trPr>
          <w:trHeight w:val="809"/>
        </w:trPr>
        <w:tc>
          <w:tcPr>
            <w:tcW w:w="9072" w:type="dxa"/>
            <w:tcBorders>
              <w:bottom w:val="dotted" w:sz="4" w:space="0" w:color="auto"/>
            </w:tcBorders>
          </w:tcPr>
          <w:p w:rsidR="00305EC1" w:rsidRPr="00305EC1" w:rsidRDefault="00305EC1" w:rsidP="00D05E74">
            <w:pPr>
              <w:autoSpaceDE w:val="0"/>
              <w:autoSpaceDN w:val="0"/>
              <w:adjustRightInd w:val="0"/>
              <w:rPr>
                <w:rFonts w:asciiTheme="minorHAnsi" w:hAnsiTheme="minorHAnsi" w:cstheme="minorHAnsi"/>
                <w:b/>
                <w:sz w:val="22"/>
                <w:szCs w:val="22"/>
                <w:lang w:val="en-US"/>
              </w:rPr>
            </w:pPr>
            <w:r w:rsidRPr="00305EC1">
              <w:rPr>
                <w:rFonts w:asciiTheme="minorHAnsi" w:hAnsiTheme="minorHAnsi" w:cstheme="minorHAnsi"/>
                <w:b/>
                <w:sz w:val="22"/>
                <w:szCs w:val="22"/>
                <w:lang w:val="en-US"/>
              </w:rPr>
              <w:t>6.5.11. Approval of maintenance programme amendment</w:t>
            </w:r>
          </w:p>
          <w:p w:rsidR="00305EC1" w:rsidRPr="00305EC1" w:rsidRDefault="00305EC1" w:rsidP="00D05E74">
            <w:pPr>
              <w:autoSpaceDE w:val="0"/>
              <w:autoSpaceDN w:val="0"/>
              <w:adjustRightInd w:val="0"/>
              <w:rPr>
                <w:rFonts w:asciiTheme="minorHAnsi" w:hAnsiTheme="minorHAnsi" w:cstheme="minorHAnsi"/>
                <w:sz w:val="22"/>
                <w:szCs w:val="22"/>
                <w:lang w:val="en-US" w:eastAsia="en-US"/>
              </w:rPr>
            </w:pPr>
            <w:r w:rsidRPr="00305EC1">
              <w:rPr>
                <w:rFonts w:asciiTheme="minorHAnsi" w:hAnsiTheme="minorHAnsi" w:cstheme="minorHAnsi"/>
                <w:sz w:val="22"/>
                <w:szCs w:val="22"/>
                <w:lang w:val="en-US"/>
              </w:rPr>
              <w:t>The competent authority may authorise the CAMO to implement in the maintenance programme changes arising from the reliability programme results prior to their formal approval by the authority when satisfied that;</w:t>
            </w:r>
          </w:p>
        </w:tc>
        <w:tc>
          <w:tcPr>
            <w:tcW w:w="2127" w:type="dxa"/>
            <w:tcBorders>
              <w:bottom w:val="dotted" w:sz="4" w:space="0" w:color="auto"/>
            </w:tcBorders>
          </w:tcPr>
          <w:p w:rsidR="00305EC1" w:rsidRPr="00305EC1" w:rsidRDefault="00305EC1" w:rsidP="00D05E74">
            <w:pPr>
              <w:pStyle w:val="Ifyllnadstext"/>
              <w:rPr>
                <w:rFonts w:cstheme="minorHAnsi"/>
                <w:szCs w:val="22"/>
              </w:rPr>
            </w:pPr>
          </w:p>
        </w:tc>
        <w:tc>
          <w:tcPr>
            <w:tcW w:w="3645" w:type="dxa"/>
            <w:tcBorders>
              <w:bottom w:val="dotted" w:sz="4" w:space="0" w:color="auto"/>
            </w:tcBorders>
          </w:tcPr>
          <w:p w:rsidR="00305EC1" w:rsidRPr="00305EC1" w:rsidRDefault="00305EC1" w:rsidP="00D05E74">
            <w:pPr>
              <w:pStyle w:val="Ifyllnadstext"/>
              <w:rPr>
                <w:rFonts w:cstheme="minorHAnsi"/>
                <w:szCs w:val="22"/>
              </w:rPr>
            </w:pPr>
          </w:p>
        </w:tc>
      </w:tr>
      <w:tr w:rsidR="00305EC1" w:rsidRPr="005555CC" w:rsidTr="00D05E74">
        <w:tc>
          <w:tcPr>
            <w:tcW w:w="9072" w:type="dxa"/>
            <w:tcBorders>
              <w:top w:val="dotted" w:sz="4" w:space="0" w:color="auto"/>
            </w:tcBorders>
          </w:tcPr>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(a) the Reliability Programme monitors the content of the Maintenance Programme in a comprehensive manner, and</w:t>
            </w:r>
          </w:p>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(b) the procedures associated with the functioning of the ‘Reliability Group’ provide the assurance that appropriate control is exercised by the CAMO over the internal validation of such changes.</w:t>
            </w:r>
          </w:p>
        </w:tc>
        <w:tc>
          <w:tcPr>
            <w:tcW w:w="2127" w:type="dxa"/>
            <w:tcBorders>
              <w:top w:val="dotted" w:sz="4" w:space="0" w:color="auto"/>
            </w:tcBorders>
          </w:tcPr>
          <w:p w:rsidR="00305EC1" w:rsidRPr="00305EC1" w:rsidRDefault="00305EC1" w:rsidP="00D05E74">
            <w:pPr>
              <w:pStyle w:val="Ifyllnadstext"/>
              <w:rPr>
                <w:rFonts w:cstheme="minorHAnsi"/>
                <w:szCs w:val="22"/>
              </w:rPr>
            </w:pPr>
          </w:p>
        </w:tc>
        <w:tc>
          <w:tcPr>
            <w:tcW w:w="3645" w:type="dxa"/>
            <w:tcBorders>
              <w:top w:val="dotted" w:sz="4" w:space="0" w:color="auto"/>
            </w:tcBorders>
          </w:tcPr>
          <w:p w:rsidR="00305EC1" w:rsidRPr="00305EC1" w:rsidRDefault="00305EC1" w:rsidP="00D05E74">
            <w:pPr>
              <w:pStyle w:val="Ifyllnadstext"/>
              <w:rPr>
                <w:rFonts w:cstheme="minorHAnsi"/>
                <w:szCs w:val="22"/>
              </w:rPr>
            </w:pPr>
          </w:p>
        </w:tc>
      </w:tr>
      <w:tr w:rsidR="00305EC1" w:rsidRPr="005555CC" w:rsidTr="00D05E74">
        <w:tc>
          <w:tcPr>
            <w:tcW w:w="9072" w:type="dxa"/>
            <w:tcBorders>
              <w:bottom w:val="single" w:sz="4" w:space="0" w:color="auto"/>
            </w:tcBorders>
          </w:tcPr>
          <w:p w:rsidR="00305EC1" w:rsidRPr="00305EC1" w:rsidRDefault="00305EC1" w:rsidP="00D05E74">
            <w:pPr>
              <w:pStyle w:val="Ledtext"/>
              <w:rPr>
                <w:rFonts w:asciiTheme="minorHAnsi" w:hAnsiTheme="minorHAnsi" w:cstheme="minorHAnsi"/>
                <w:b/>
                <w:sz w:val="22"/>
                <w:szCs w:val="22"/>
                <w:lang w:val="en-US"/>
              </w:rPr>
            </w:pPr>
            <w:r w:rsidRPr="00305EC1">
              <w:rPr>
                <w:rFonts w:asciiTheme="minorHAnsi" w:hAnsiTheme="minorHAnsi" w:cstheme="minorHAnsi"/>
                <w:b/>
                <w:sz w:val="22"/>
                <w:szCs w:val="22"/>
                <w:lang w:val="en-US"/>
              </w:rPr>
              <w:t>6.6. Pooling Arrangements.</w:t>
            </w:r>
          </w:p>
        </w:tc>
        <w:tc>
          <w:tcPr>
            <w:tcW w:w="2127" w:type="dxa"/>
            <w:tcBorders>
              <w:bottom w:val="single" w:sz="4" w:space="0" w:color="auto"/>
            </w:tcBorders>
          </w:tcPr>
          <w:p w:rsidR="00305EC1" w:rsidRPr="00305EC1" w:rsidRDefault="00305EC1" w:rsidP="00D05E74">
            <w:pPr>
              <w:pStyle w:val="Ledtext"/>
              <w:rPr>
                <w:rFonts w:asciiTheme="minorHAnsi" w:hAnsiTheme="minorHAnsi" w:cstheme="minorHAnsi"/>
                <w:b/>
                <w:sz w:val="22"/>
                <w:szCs w:val="22"/>
                <w:lang w:val="en-US"/>
              </w:rPr>
            </w:pPr>
            <w:r w:rsidRPr="00305EC1">
              <w:rPr>
                <w:rFonts w:asciiTheme="minorHAnsi" w:hAnsiTheme="minorHAnsi" w:cstheme="minorHAnsi"/>
                <w:b/>
                <w:sz w:val="22"/>
                <w:szCs w:val="22"/>
                <w:lang w:eastAsia="en-US"/>
              </w:rPr>
              <w:t>AMP/CAME ref.</w:t>
            </w:r>
          </w:p>
        </w:tc>
        <w:tc>
          <w:tcPr>
            <w:tcW w:w="3645" w:type="dxa"/>
            <w:tcBorders>
              <w:bottom w:val="single" w:sz="4" w:space="0" w:color="auto"/>
            </w:tcBorders>
          </w:tcPr>
          <w:p w:rsidR="00305EC1" w:rsidRPr="00305EC1" w:rsidRDefault="00305EC1" w:rsidP="00D05E74">
            <w:pPr>
              <w:pStyle w:val="Ledtext"/>
              <w:rPr>
                <w:rFonts w:asciiTheme="minorHAnsi" w:hAnsiTheme="minorHAnsi" w:cstheme="minorHAnsi"/>
                <w:b/>
                <w:sz w:val="22"/>
                <w:szCs w:val="22"/>
                <w:lang w:val="en-US"/>
              </w:rPr>
            </w:pPr>
            <w:r w:rsidRPr="00305EC1">
              <w:rPr>
                <w:rFonts w:asciiTheme="minorHAnsi" w:hAnsiTheme="minorHAnsi" w:cstheme="minorHAnsi"/>
                <w:b/>
                <w:sz w:val="22"/>
                <w:szCs w:val="22"/>
                <w:lang w:val="en-US"/>
              </w:rPr>
              <w:t>Remarks, Comments, OK or N/A</w:t>
            </w:r>
          </w:p>
        </w:tc>
      </w:tr>
      <w:tr w:rsidR="00305EC1" w:rsidRPr="005555CC" w:rsidTr="00D05E74">
        <w:tc>
          <w:tcPr>
            <w:tcW w:w="9072" w:type="dxa"/>
            <w:tcBorders>
              <w:left w:val="dotted" w:sz="4" w:space="0" w:color="auto"/>
              <w:bottom w:val="dotted" w:sz="4" w:space="0" w:color="auto"/>
              <w:right w:val="dotted" w:sz="4" w:space="0" w:color="auto"/>
            </w:tcBorders>
          </w:tcPr>
          <w:p w:rsidR="00305EC1" w:rsidRPr="00305EC1" w:rsidRDefault="00305EC1" w:rsidP="00D05E74">
            <w:pPr>
              <w:autoSpaceDE w:val="0"/>
              <w:autoSpaceDN w:val="0"/>
              <w:adjustRightInd w:val="0"/>
              <w:rPr>
                <w:rFonts w:asciiTheme="minorHAnsi" w:hAnsiTheme="minorHAnsi" w:cstheme="minorHAnsi"/>
                <w:sz w:val="22"/>
                <w:szCs w:val="22"/>
                <w:lang w:val="en-US"/>
              </w:rPr>
            </w:pPr>
            <w:r w:rsidRPr="00305EC1">
              <w:rPr>
                <w:rFonts w:asciiTheme="minorHAnsi" w:hAnsiTheme="minorHAnsi" w:cstheme="minorHAnsi"/>
                <w:sz w:val="22"/>
                <w:szCs w:val="22"/>
                <w:lang w:val="en-US"/>
              </w:rPr>
              <w:t>6.6.1. In some cases, in order that sufficient data may be analysed it may be desirable to ‘pool’ data: i.e. collate data from a number of CAMOs of the same type of aircraft. For the analysis to be valid, the aircraft concerned, mode of operation, and maintenance procedures applied should be substantially the same: variations in utilisation between two CAMOs may, more than anything, fundamentally corrupt the analysis. Although not exhaustive, the following list gives guidance on the primary factors which need to be taken into account.</w:t>
            </w:r>
          </w:p>
        </w:tc>
        <w:tc>
          <w:tcPr>
            <w:tcW w:w="2127" w:type="dxa"/>
            <w:tcBorders>
              <w:left w:val="dotted" w:sz="4" w:space="0" w:color="auto"/>
              <w:bottom w:val="dotted" w:sz="4" w:space="0" w:color="auto"/>
              <w:right w:val="dotted" w:sz="4" w:space="0" w:color="auto"/>
            </w:tcBorders>
          </w:tcPr>
          <w:p w:rsidR="00305EC1" w:rsidRPr="00305EC1" w:rsidRDefault="00305EC1" w:rsidP="00D05E74">
            <w:pPr>
              <w:pStyle w:val="Ifyllnadstext"/>
              <w:rPr>
                <w:rFonts w:cstheme="minorHAnsi"/>
                <w:szCs w:val="22"/>
              </w:rPr>
            </w:pPr>
          </w:p>
        </w:tc>
        <w:tc>
          <w:tcPr>
            <w:tcW w:w="3645" w:type="dxa"/>
            <w:tcBorders>
              <w:left w:val="dotted" w:sz="4" w:space="0" w:color="auto"/>
              <w:bottom w:val="dotted" w:sz="4" w:space="0" w:color="auto"/>
            </w:tcBorders>
          </w:tcPr>
          <w:p w:rsidR="00305EC1" w:rsidRPr="00305EC1" w:rsidRDefault="00305EC1" w:rsidP="00D05E74">
            <w:pPr>
              <w:pStyle w:val="Ifyllnadstext"/>
              <w:rPr>
                <w:rFonts w:cstheme="minorHAnsi"/>
                <w:szCs w:val="22"/>
              </w:rPr>
            </w:pPr>
          </w:p>
        </w:tc>
      </w:tr>
      <w:tr w:rsidR="00305EC1" w:rsidRPr="005555CC" w:rsidTr="00D05E74">
        <w:tc>
          <w:tcPr>
            <w:tcW w:w="9072" w:type="dxa"/>
            <w:tcBorders>
              <w:top w:val="dotted" w:sz="4" w:space="0" w:color="auto"/>
              <w:left w:val="dotted" w:sz="4" w:space="0" w:color="auto"/>
              <w:right w:val="dotted" w:sz="4" w:space="0" w:color="auto"/>
            </w:tcBorders>
          </w:tcPr>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(a) Certification factors, such as: aircraft TCDS compliance (variant)/modification status, including SB compliance.</w:t>
            </w:r>
          </w:p>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lastRenderedPageBreak/>
              <w:t>(b) Operational Factors, such as: operational environment/utilisation, e.g. low/high/seasonal, etc./respective fleet size operating rules applicable (e.g. ETOPS/RVSM/All Weather etc.)/operating procedures/MEL and MEL utilisation.</w:t>
            </w:r>
          </w:p>
          <w:p w:rsidR="00305EC1" w:rsidRPr="00305EC1" w:rsidRDefault="00305EC1" w:rsidP="00D05E74">
            <w:pPr>
              <w:autoSpaceDE w:val="0"/>
              <w:autoSpaceDN w:val="0"/>
              <w:adjustRightInd w:val="0"/>
              <w:ind w:left="175"/>
              <w:rPr>
                <w:rFonts w:asciiTheme="minorHAnsi" w:hAnsiTheme="minorHAnsi" w:cstheme="minorHAnsi"/>
                <w:sz w:val="22"/>
                <w:szCs w:val="22"/>
                <w:lang w:val="en-US"/>
              </w:rPr>
            </w:pPr>
            <w:r w:rsidRPr="00305EC1">
              <w:rPr>
                <w:rFonts w:asciiTheme="minorHAnsi" w:hAnsiTheme="minorHAnsi" w:cstheme="minorHAnsi"/>
                <w:sz w:val="22"/>
                <w:szCs w:val="22"/>
                <w:lang w:val="en-US"/>
              </w:rPr>
              <w:t>(c) Maintenance factors, such as: aircraft age maintenance procedures; maintenance standards applicable; lubrication procedures and programme; MPD revision or escalation applied or maintenance programme applicable</w:t>
            </w:r>
          </w:p>
        </w:tc>
        <w:tc>
          <w:tcPr>
            <w:tcW w:w="2127" w:type="dxa"/>
            <w:tcBorders>
              <w:top w:val="dotted" w:sz="4" w:space="0" w:color="auto"/>
              <w:left w:val="dotted" w:sz="4" w:space="0" w:color="auto"/>
              <w:right w:val="dotted" w:sz="4" w:space="0" w:color="auto"/>
            </w:tcBorders>
          </w:tcPr>
          <w:p w:rsidR="00305EC1" w:rsidRPr="00305EC1" w:rsidRDefault="00305EC1" w:rsidP="00D05E74">
            <w:pPr>
              <w:pStyle w:val="Ifyllnadstext"/>
              <w:rPr>
                <w:rFonts w:cstheme="minorHAnsi"/>
                <w:szCs w:val="22"/>
              </w:rPr>
            </w:pPr>
          </w:p>
        </w:tc>
        <w:tc>
          <w:tcPr>
            <w:tcW w:w="3645" w:type="dxa"/>
            <w:tcBorders>
              <w:top w:val="dotted" w:sz="4" w:space="0" w:color="auto"/>
              <w:left w:val="dotted" w:sz="4" w:space="0" w:color="auto"/>
            </w:tcBorders>
          </w:tcPr>
          <w:p w:rsidR="00305EC1" w:rsidRPr="00305EC1" w:rsidRDefault="00305EC1" w:rsidP="00D05E74">
            <w:pPr>
              <w:pStyle w:val="Ifyllnadstext"/>
              <w:rPr>
                <w:rFonts w:cstheme="minorHAnsi"/>
                <w:szCs w:val="22"/>
              </w:rPr>
            </w:pPr>
          </w:p>
        </w:tc>
      </w:tr>
      <w:tr w:rsidR="00305EC1" w:rsidRPr="005555CC" w:rsidTr="00D05E74">
        <w:tc>
          <w:tcPr>
            <w:tcW w:w="9072" w:type="dxa"/>
          </w:tcPr>
          <w:p w:rsidR="00305EC1" w:rsidRPr="00305EC1" w:rsidRDefault="00305EC1" w:rsidP="00D05E74">
            <w:pPr>
              <w:autoSpaceDE w:val="0"/>
              <w:autoSpaceDN w:val="0"/>
              <w:adjustRightInd w:val="0"/>
              <w:rPr>
                <w:rFonts w:asciiTheme="minorHAnsi" w:hAnsiTheme="minorHAnsi" w:cstheme="minorHAnsi"/>
                <w:sz w:val="22"/>
                <w:szCs w:val="22"/>
                <w:lang w:val="en-US"/>
              </w:rPr>
            </w:pPr>
            <w:r w:rsidRPr="00305EC1">
              <w:rPr>
                <w:rFonts w:asciiTheme="minorHAnsi" w:hAnsiTheme="minorHAnsi" w:cstheme="minorHAnsi"/>
                <w:sz w:val="22"/>
                <w:szCs w:val="22"/>
                <w:lang w:val="en-US"/>
              </w:rPr>
              <w:t>6.6.2. Although it may not be necessary for all of the foregoing to be completely common, it is necessary for a substantial amount of commonality to prevail. Decision should be taken by the competent authority on a case by case basis.</w:t>
            </w:r>
          </w:p>
        </w:tc>
        <w:tc>
          <w:tcPr>
            <w:tcW w:w="2127" w:type="dxa"/>
          </w:tcPr>
          <w:p w:rsidR="00305EC1" w:rsidRPr="00305EC1" w:rsidRDefault="00305EC1" w:rsidP="00D05E74">
            <w:pPr>
              <w:pStyle w:val="Ifyllnadstext"/>
              <w:rPr>
                <w:rFonts w:cstheme="minorHAnsi"/>
                <w:szCs w:val="22"/>
              </w:rPr>
            </w:pPr>
          </w:p>
        </w:tc>
        <w:tc>
          <w:tcPr>
            <w:tcW w:w="3645" w:type="dxa"/>
          </w:tcPr>
          <w:p w:rsidR="00305EC1" w:rsidRPr="00305EC1" w:rsidRDefault="00305EC1" w:rsidP="00D05E74">
            <w:pPr>
              <w:pStyle w:val="Ifyllnadstext"/>
              <w:rPr>
                <w:rFonts w:cstheme="minorHAnsi"/>
                <w:szCs w:val="22"/>
              </w:rPr>
            </w:pPr>
          </w:p>
        </w:tc>
      </w:tr>
      <w:tr w:rsidR="00305EC1" w:rsidRPr="005555CC" w:rsidTr="00D05E74">
        <w:tc>
          <w:tcPr>
            <w:tcW w:w="9072" w:type="dxa"/>
          </w:tcPr>
          <w:p w:rsidR="00305EC1" w:rsidRPr="00305EC1" w:rsidRDefault="00305EC1" w:rsidP="00D05E74">
            <w:pPr>
              <w:autoSpaceDE w:val="0"/>
              <w:autoSpaceDN w:val="0"/>
              <w:adjustRightInd w:val="0"/>
              <w:rPr>
                <w:rFonts w:asciiTheme="minorHAnsi" w:hAnsiTheme="minorHAnsi" w:cstheme="minorHAnsi"/>
                <w:sz w:val="22"/>
                <w:szCs w:val="22"/>
                <w:lang w:val="en-US"/>
              </w:rPr>
            </w:pPr>
            <w:r w:rsidRPr="00305EC1">
              <w:rPr>
                <w:rFonts w:asciiTheme="minorHAnsi" w:hAnsiTheme="minorHAnsi" w:cstheme="minorHAnsi"/>
                <w:sz w:val="22"/>
                <w:szCs w:val="22"/>
                <w:lang w:val="en-US"/>
              </w:rPr>
              <w:t>6.6.3. In case of a short term lease agreement (less than 6 month) more flexibility against the para 6.6.1 criteria may be granted by the competent authority, so as to allow the owner/CAMO to operate the aircraft under the same programme during the lease agreement effectivity.</w:t>
            </w:r>
          </w:p>
        </w:tc>
        <w:tc>
          <w:tcPr>
            <w:tcW w:w="2127" w:type="dxa"/>
          </w:tcPr>
          <w:p w:rsidR="00305EC1" w:rsidRPr="00305EC1" w:rsidRDefault="00305EC1" w:rsidP="00D05E74">
            <w:pPr>
              <w:pStyle w:val="Ifyllnadstext"/>
              <w:rPr>
                <w:rFonts w:cstheme="minorHAnsi"/>
                <w:szCs w:val="22"/>
              </w:rPr>
            </w:pPr>
          </w:p>
        </w:tc>
        <w:tc>
          <w:tcPr>
            <w:tcW w:w="3645" w:type="dxa"/>
          </w:tcPr>
          <w:p w:rsidR="00305EC1" w:rsidRPr="00305EC1" w:rsidRDefault="00305EC1" w:rsidP="00D05E74">
            <w:pPr>
              <w:pStyle w:val="Ifyllnadstext"/>
              <w:rPr>
                <w:rFonts w:cstheme="minorHAnsi"/>
                <w:szCs w:val="22"/>
              </w:rPr>
            </w:pPr>
          </w:p>
        </w:tc>
      </w:tr>
      <w:tr w:rsidR="00305EC1" w:rsidRPr="005555CC" w:rsidTr="00D05E74">
        <w:tc>
          <w:tcPr>
            <w:tcW w:w="9072" w:type="dxa"/>
          </w:tcPr>
          <w:p w:rsidR="00305EC1" w:rsidRPr="00305EC1" w:rsidRDefault="00305EC1" w:rsidP="00D05E74">
            <w:pPr>
              <w:autoSpaceDE w:val="0"/>
              <w:autoSpaceDN w:val="0"/>
              <w:adjustRightInd w:val="0"/>
              <w:rPr>
                <w:rFonts w:asciiTheme="minorHAnsi" w:hAnsiTheme="minorHAnsi" w:cstheme="minorHAnsi"/>
                <w:sz w:val="22"/>
                <w:szCs w:val="22"/>
                <w:lang w:val="en-US"/>
              </w:rPr>
            </w:pPr>
            <w:r w:rsidRPr="00305EC1">
              <w:rPr>
                <w:rFonts w:asciiTheme="minorHAnsi" w:hAnsiTheme="minorHAnsi" w:cstheme="minorHAnsi"/>
                <w:sz w:val="22"/>
                <w:szCs w:val="22"/>
                <w:lang w:val="en-US"/>
              </w:rPr>
              <w:t>6.6.4. Changes by any one of the CAMO to the above, requires assessment in order that the pooling benefits can be maintained. Where a CAMO wishes to pool data in this way, the approval of the competent authority should be sought prior to any formal agreement being signed between CAMOs.</w:t>
            </w:r>
          </w:p>
        </w:tc>
        <w:tc>
          <w:tcPr>
            <w:tcW w:w="2127" w:type="dxa"/>
          </w:tcPr>
          <w:p w:rsidR="00305EC1" w:rsidRPr="00305EC1" w:rsidRDefault="00305EC1" w:rsidP="00D05E74">
            <w:pPr>
              <w:pStyle w:val="Ifyllnadstext"/>
              <w:rPr>
                <w:rFonts w:cstheme="minorHAnsi"/>
                <w:szCs w:val="22"/>
              </w:rPr>
            </w:pPr>
          </w:p>
        </w:tc>
        <w:tc>
          <w:tcPr>
            <w:tcW w:w="3645" w:type="dxa"/>
          </w:tcPr>
          <w:p w:rsidR="00305EC1" w:rsidRPr="00305EC1" w:rsidRDefault="00305EC1" w:rsidP="00D05E74">
            <w:pPr>
              <w:pStyle w:val="Ifyllnadstext"/>
              <w:rPr>
                <w:rFonts w:cstheme="minorHAnsi"/>
                <w:szCs w:val="22"/>
              </w:rPr>
            </w:pPr>
          </w:p>
        </w:tc>
      </w:tr>
      <w:tr w:rsidR="00305EC1" w:rsidRPr="005555CC" w:rsidTr="00D05E74">
        <w:tc>
          <w:tcPr>
            <w:tcW w:w="9072" w:type="dxa"/>
          </w:tcPr>
          <w:p w:rsidR="00305EC1" w:rsidRPr="00305EC1" w:rsidRDefault="00305EC1" w:rsidP="00D05E74">
            <w:pPr>
              <w:autoSpaceDE w:val="0"/>
              <w:autoSpaceDN w:val="0"/>
              <w:adjustRightInd w:val="0"/>
              <w:rPr>
                <w:rFonts w:asciiTheme="minorHAnsi" w:hAnsiTheme="minorHAnsi" w:cstheme="minorHAnsi"/>
                <w:sz w:val="22"/>
                <w:szCs w:val="22"/>
                <w:lang w:val="en-US"/>
              </w:rPr>
            </w:pPr>
            <w:r w:rsidRPr="00305EC1">
              <w:rPr>
                <w:rFonts w:asciiTheme="minorHAnsi" w:hAnsiTheme="minorHAnsi" w:cstheme="minorHAnsi"/>
                <w:sz w:val="22"/>
                <w:szCs w:val="22"/>
                <w:lang w:val="en-US"/>
              </w:rPr>
              <w:t>6.6.5. Whereas this paragraph 6.6 is intended to address the pooling of data directly between CAMOs, it is acceptable that the CAMO participates in a reliability programme managed by the aircraft manufacturer, when the competent authority is satisfied that the manufacturer manages a reliability programme which complies with the intent of this paragraph.</w:t>
            </w:r>
          </w:p>
        </w:tc>
        <w:tc>
          <w:tcPr>
            <w:tcW w:w="2127" w:type="dxa"/>
          </w:tcPr>
          <w:p w:rsidR="00305EC1" w:rsidRPr="00305EC1" w:rsidRDefault="00305EC1" w:rsidP="00D05E74">
            <w:pPr>
              <w:pStyle w:val="Ifyllnadstext"/>
              <w:rPr>
                <w:rFonts w:cstheme="minorHAnsi"/>
                <w:szCs w:val="22"/>
              </w:rPr>
            </w:pPr>
          </w:p>
        </w:tc>
        <w:tc>
          <w:tcPr>
            <w:tcW w:w="3645" w:type="dxa"/>
          </w:tcPr>
          <w:p w:rsidR="00305EC1" w:rsidRPr="00305EC1" w:rsidRDefault="00305EC1" w:rsidP="00D05E74">
            <w:pPr>
              <w:pStyle w:val="Ifyllnadstext"/>
              <w:rPr>
                <w:rFonts w:cstheme="minorHAnsi"/>
                <w:szCs w:val="22"/>
              </w:rPr>
            </w:pPr>
          </w:p>
        </w:tc>
      </w:tr>
    </w:tbl>
    <w:p w:rsidR="00305EC1" w:rsidRPr="005C0BA4" w:rsidRDefault="00305EC1" w:rsidP="005C0BA4"/>
    <w:sectPr w:rsidR="00305EC1" w:rsidRPr="005C0BA4" w:rsidSect="00E92BF4">
      <w:headerReference w:type="even" r:id="rId8"/>
      <w:headerReference w:type="default" r:id="rId9"/>
      <w:footerReference w:type="even" r:id="rId10"/>
      <w:footerReference w:type="default" r:id="rId11"/>
      <w:headerReference w:type="first" r:id="rId12"/>
      <w:footerReference w:type="first" r:id="rId13"/>
      <w:pgSz w:w="16838" w:h="11906" w:orient="landscape"/>
      <w:pgMar w:top="1985" w:right="993"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3C5" w:rsidRDefault="000733C5" w:rsidP="00796884">
      <w:r>
        <w:separator/>
      </w:r>
    </w:p>
  </w:endnote>
  <w:endnote w:type="continuationSeparator" w:id="0">
    <w:p w:rsidR="000733C5" w:rsidRDefault="000733C5" w:rsidP="0079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ED" w:rsidRDefault="001D66E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ED" w:rsidRDefault="001D66E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ED" w:rsidRDefault="001D66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3C5" w:rsidRDefault="000733C5" w:rsidP="00796884">
      <w:r>
        <w:separator/>
      </w:r>
    </w:p>
  </w:footnote>
  <w:footnote w:type="continuationSeparator" w:id="0">
    <w:p w:rsidR="000733C5" w:rsidRDefault="000733C5" w:rsidP="00796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ED" w:rsidRDefault="001D66E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7527"/>
      <w:gridCol w:w="2085"/>
    </w:tblGrid>
    <w:tr w:rsidR="00822FC4" w:rsidTr="00822FC4">
      <w:trPr>
        <w:trHeight w:val="699"/>
      </w:trPr>
      <w:tc>
        <w:tcPr>
          <w:tcW w:w="4806" w:type="dxa"/>
        </w:tcPr>
        <w:p w:rsidR="00822FC4" w:rsidRDefault="00822FC4">
          <w:pPr>
            <w:pStyle w:val="Sidhuvud"/>
          </w:pPr>
          <w:r>
            <w:rPr>
              <w:noProof/>
            </w:rPr>
            <mc:AlternateContent>
              <mc:Choice Requires="wps">
                <w:drawing>
                  <wp:anchor distT="0" distB="0" distL="114300" distR="114300" simplePos="0" relativeHeight="251659264" behindDoc="0" locked="0" layoutInCell="0" allowOverlap="1" wp14:anchorId="3AB7046B" wp14:editId="1A314C39">
                    <wp:simplePos x="0" y="0"/>
                    <wp:positionH relativeFrom="page">
                      <wp:posOffset>59055</wp:posOffset>
                    </wp:positionH>
                    <wp:positionV relativeFrom="page">
                      <wp:posOffset>3810</wp:posOffset>
                    </wp:positionV>
                    <wp:extent cx="1439545" cy="323850"/>
                    <wp:effectExtent l="0" t="0" r="8255" b="0"/>
                    <wp:wrapNone/>
                    <wp:docPr id="4" name="LogoFollowingPages" descr="Transportstyrelsens logo"/>
                    <wp:cNvGraphicFramePr/>
                    <a:graphic xmlns:a="http://schemas.openxmlformats.org/drawingml/2006/main">
                      <a:graphicData uri="http://schemas.microsoft.com/office/word/2010/wordprocessingShape">
                        <wps:wsp>
                          <wps:cNvSpPr/>
                          <wps:spPr>
                            <a:xfrm>
                              <a:off x="0" y="0"/>
                              <a:ext cx="1439545" cy="3238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A81DA7" id="LogoFollowingPages" o:spid="_x0000_s1026" alt="Transportstyrelsens logo" style="position:absolute;margin-left:4.65pt;margin-top:.3pt;width:113.35pt;height:25.5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jgAAAABSZ2h0bG9uZwAAAng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uAA5BZG9iZQBkQAAAAAH/2wCEAAEBAQEBAQEBAQEBAQEBAQEBAQEBAQEBAQEBAQEBAQEB&#10;AQEBAQEBAQEBAQECAgICAgICAgICAgMDAwMDAwMDAwMBAQEBAQEBAQEBAQICAQICAwMDAwMDAwMD&#10;AwMDAwMDAwMDAwMDAwMDAwMDAwMDAwMDAwMDAwMDAwMDAwMDAwMDA//AABEIAI4CeAMBEQACEQED&#10;EQH/3QAEAE//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" o:allowincell="f" stroked="f" strokecolor="#1f4d78 [1604]" strokeweight="2pt">
                    <v:fill r:id="rId2" o:title="Transportstyrelsens logo" recolor="t" rotate="t" type="frame"/>
                    <w10:wrap anchorx="page" anchory="page"/>
                  </v:rect>
                </w:pict>
              </mc:Fallback>
            </mc:AlternateContent>
          </w:r>
        </w:p>
      </w:tc>
      <w:tc>
        <w:tcPr>
          <w:tcW w:w="7527" w:type="dxa"/>
        </w:tcPr>
        <w:p w:rsidR="00305EC1" w:rsidRDefault="00305EC1" w:rsidP="00305EC1">
          <w:pPr>
            <w:pStyle w:val="Titel"/>
            <w:rPr>
              <w:rFonts w:ascii="Calibri" w:hAnsi="Calibri" w:cs="Calibri"/>
              <w:sz w:val="40"/>
              <w:szCs w:val="40"/>
            </w:rPr>
          </w:pPr>
          <w:r>
            <w:rPr>
              <w:rFonts w:ascii="Calibri" w:hAnsi="Calibri" w:cs="Calibri"/>
              <w:sz w:val="40"/>
              <w:szCs w:val="40"/>
              <w:lang w:val="en-US"/>
            </w:rPr>
            <w:t xml:space="preserve">Guide - </w:t>
          </w:r>
          <w:r w:rsidRPr="00681342">
            <w:rPr>
              <w:rFonts w:ascii="Calibri" w:hAnsi="Calibri" w:cs="Calibri"/>
              <w:sz w:val="40"/>
              <w:szCs w:val="40"/>
              <w:lang w:val="en-US"/>
            </w:rPr>
            <w:t xml:space="preserve">AMP </w:t>
          </w:r>
          <w:r w:rsidRPr="00305EC1">
            <w:rPr>
              <w:rFonts w:ascii="Calibri" w:hAnsi="Calibri" w:cs="Calibri"/>
              <w:color w:val="0070C0"/>
              <w:sz w:val="40"/>
              <w:szCs w:val="40"/>
              <w:lang w:val="en-US"/>
            </w:rPr>
            <w:t xml:space="preserve">endast </w:t>
          </w:r>
          <w:r w:rsidRPr="00681342">
            <w:rPr>
              <w:rFonts w:ascii="Calibri" w:hAnsi="Calibri" w:cs="Calibri"/>
              <w:sz w:val="40"/>
              <w:szCs w:val="40"/>
              <w:lang w:val="en-US"/>
            </w:rPr>
            <w:t>Reliability Program</w:t>
          </w:r>
        </w:p>
        <w:p w:rsidR="00822FC4" w:rsidRDefault="00305EC1" w:rsidP="001D66ED">
          <w:pPr>
            <w:pStyle w:val="Sidhuvud"/>
          </w:pPr>
          <w:bookmarkStart w:id="0" w:name="_GoBack"/>
          <w:bookmarkEnd w:id="0"/>
          <w:r w:rsidRPr="001D66ED">
            <w:t xml:space="preserve">Rev </w:t>
          </w:r>
          <w:r w:rsidR="00E82090" w:rsidRPr="001D66ED">
            <w:t>4</w:t>
          </w:r>
          <w:r w:rsidRPr="001D66ED">
            <w:t xml:space="preserve"> 2025-</w:t>
          </w:r>
          <w:r w:rsidR="00A028B8" w:rsidRPr="001D66ED">
            <w:t>03</w:t>
          </w:r>
          <w:r w:rsidRPr="001D66ED">
            <w:t>-</w:t>
          </w:r>
          <w:r w:rsidR="001D66ED" w:rsidRPr="001D66ED">
            <w:t>12</w:t>
          </w:r>
        </w:p>
      </w:tc>
      <w:tc>
        <w:tcPr>
          <w:tcW w:w="2085" w:type="dxa"/>
        </w:tcPr>
        <w:p w:rsidR="00822FC4" w:rsidRDefault="00822FC4" w:rsidP="00822FC4">
          <w:pPr>
            <w:pStyle w:val="Sidhuvud"/>
            <w:jc w:val="center"/>
          </w:pPr>
          <w:r>
            <w:t xml:space="preserve">Sida </w:t>
          </w:r>
          <w:r>
            <w:rPr>
              <w:b/>
              <w:bCs/>
            </w:rPr>
            <w:fldChar w:fldCharType="begin"/>
          </w:r>
          <w:r>
            <w:rPr>
              <w:b/>
              <w:bCs/>
            </w:rPr>
            <w:instrText>PAGE  \* Arabic  \* MERGEFORMAT</w:instrText>
          </w:r>
          <w:r>
            <w:rPr>
              <w:b/>
              <w:bCs/>
            </w:rPr>
            <w:fldChar w:fldCharType="separate"/>
          </w:r>
          <w:r w:rsidR="001D66ED">
            <w:rPr>
              <w:b/>
              <w:bCs/>
              <w:noProof/>
            </w:rPr>
            <w:t>1</w:t>
          </w:r>
          <w:r>
            <w:rPr>
              <w:b/>
              <w:bCs/>
            </w:rPr>
            <w:fldChar w:fldCharType="end"/>
          </w:r>
          <w:r>
            <w:t xml:space="preserve"> av </w:t>
          </w:r>
          <w:r>
            <w:rPr>
              <w:b/>
              <w:bCs/>
            </w:rPr>
            <w:fldChar w:fldCharType="begin"/>
          </w:r>
          <w:r>
            <w:rPr>
              <w:b/>
              <w:bCs/>
            </w:rPr>
            <w:instrText>NUMPAGES  \* Arabic  \* MERGEFORMAT</w:instrText>
          </w:r>
          <w:r>
            <w:rPr>
              <w:b/>
              <w:bCs/>
            </w:rPr>
            <w:fldChar w:fldCharType="separate"/>
          </w:r>
          <w:r w:rsidR="001D66ED">
            <w:rPr>
              <w:b/>
              <w:bCs/>
              <w:noProof/>
            </w:rPr>
            <w:t>11</w:t>
          </w:r>
          <w:r>
            <w:rPr>
              <w:b/>
              <w:bCs/>
            </w:rPr>
            <w:fldChar w:fldCharType="end"/>
          </w:r>
        </w:p>
      </w:tc>
    </w:tr>
  </w:tbl>
  <w:p w:rsidR="00822FC4" w:rsidRPr="00305EC1" w:rsidRDefault="00305EC1" w:rsidP="00305EC1">
    <w:pPr>
      <w:autoSpaceDE w:val="0"/>
      <w:autoSpaceDN w:val="0"/>
      <w:adjustRightInd w:val="0"/>
      <w:rPr>
        <w:rFonts w:ascii="Calibri" w:hAnsi="Calibri"/>
        <w:i/>
        <w:sz w:val="16"/>
      </w:rPr>
    </w:pPr>
    <w:r w:rsidRPr="000E438A">
      <w:rPr>
        <w:rFonts w:ascii="Calibri" w:hAnsi="Calibri"/>
        <w:i/>
        <w:sz w:val="16"/>
      </w:rPr>
      <w:t>Transportstyrelsen fråntar sig ansvar för att samtliga regler är omhändertagna och att texten helt överensstämmer med gällande regler.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ED" w:rsidRDefault="001D66E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31DB"/>
    <w:multiLevelType w:val="hybridMultilevel"/>
    <w:tmpl w:val="A21ECE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BA503F"/>
    <w:multiLevelType w:val="multilevel"/>
    <w:tmpl w:val="908E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45296"/>
    <w:multiLevelType w:val="multilevel"/>
    <w:tmpl w:val="05B4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222A8"/>
    <w:multiLevelType w:val="multilevel"/>
    <w:tmpl w:val="8B547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C0F2D"/>
    <w:multiLevelType w:val="multilevel"/>
    <w:tmpl w:val="A440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A25295"/>
    <w:multiLevelType w:val="multilevel"/>
    <w:tmpl w:val="EE9C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BA300D"/>
    <w:multiLevelType w:val="hybridMultilevel"/>
    <w:tmpl w:val="30F81C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FDE0DC8"/>
    <w:multiLevelType w:val="multilevel"/>
    <w:tmpl w:val="ADAC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C07774"/>
    <w:multiLevelType w:val="multilevel"/>
    <w:tmpl w:val="E84C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ED1454"/>
    <w:multiLevelType w:val="multilevel"/>
    <w:tmpl w:val="4068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75C01"/>
    <w:multiLevelType w:val="multilevel"/>
    <w:tmpl w:val="ADA0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2861E9"/>
    <w:multiLevelType w:val="multilevel"/>
    <w:tmpl w:val="DA84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3F2866"/>
    <w:multiLevelType w:val="multilevel"/>
    <w:tmpl w:val="2426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A82C9F"/>
    <w:multiLevelType w:val="multilevel"/>
    <w:tmpl w:val="2480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276B4A"/>
    <w:multiLevelType w:val="multilevel"/>
    <w:tmpl w:val="976A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B9202D"/>
    <w:multiLevelType w:val="multilevel"/>
    <w:tmpl w:val="46F0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311C80"/>
    <w:multiLevelType w:val="multilevel"/>
    <w:tmpl w:val="3252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383752"/>
    <w:multiLevelType w:val="multilevel"/>
    <w:tmpl w:val="2906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2D4FE2"/>
    <w:multiLevelType w:val="hybridMultilevel"/>
    <w:tmpl w:val="BC1854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98C7C6C"/>
    <w:multiLevelType w:val="multilevel"/>
    <w:tmpl w:val="10CC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4450C9"/>
    <w:multiLevelType w:val="multilevel"/>
    <w:tmpl w:val="EB8A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7C2A8E"/>
    <w:multiLevelType w:val="multilevel"/>
    <w:tmpl w:val="7F96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AD180B"/>
    <w:multiLevelType w:val="multilevel"/>
    <w:tmpl w:val="171E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2259FD"/>
    <w:multiLevelType w:val="multilevel"/>
    <w:tmpl w:val="1D989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20"/>
  </w:num>
  <w:num w:numId="3">
    <w:abstractNumId w:val="9"/>
  </w:num>
  <w:num w:numId="4">
    <w:abstractNumId w:val="8"/>
  </w:num>
  <w:num w:numId="5">
    <w:abstractNumId w:val="21"/>
  </w:num>
  <w:num w:numId="6">
    <w:abstractNumId w:val="3"/>
  </w:num>
  <w:num w:numId="7">
    <w:abstractNumId w:val="13"/>
  </w:num>
  <w:num w:numId="8">
    <w:abstractNumId w:val="15"/>
  </w:num>
  <w:num w:numId="9">
    <w:abstractNumId w:val="22"/>
  </w:num>
  <w:num w:numId="10">
    <w:abstractNumId w:val="19"/>
  </w:num>
  <w:num w:numId="11">
    <w:abstractNumId w:val="17"/>
  </w:num>
  <w:num w:numId="12">
    <w:abstractNumId w:val="11"/>
  </w:num>
  <w:num w:numId="13">
    <w:abstractNumId w:val="16"/>
  </w:num>
  <w:num w:numId="14">
    <w:abstractNumId w:val="12"/>
  </w:num>
  <w:num w:numId="15">
    <w:abstractNumId w:val="2"/>
  </w:num>
  <w:num w:numId="16">
    <w:abstractNumId w:val="1"/>
  </w:num>
  <w:num w:numId="17">
    <w:abstractNumId w:val="7"/>
  </w:num>
  <w:num w:numId="18">
    <w:abstractNumId w:val="5"/>
  </w:num>
  <w:num w:numId="19">
    <w:abstractNumId w:val="14"/>
  </w:num>
  <w:num w:numId="20">
    <w:abstractNumId w:val="4"/>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BBD"/>
    <w:rsid w:val="00022683"/>
    <w:rsid w:val="00022D83"/>
    <w:rsid w:val="00025438"/>
    <w:rsid w:val="00025F22"/>
    <w:rsid w:val="000733C5"/>
    <w:rsid w:val="00091322"/>
    <w:rsid w:val="000A2B13"/>
    <w:rsid w:val="000B0E87"/>
    <w:rsid w:val="000E6068"/>
    <w:rsid w:val="000F1B1E"/>
    <w:rsid w:val="000F617B"/>
    <w:rsid w:val="00103656"/>
    <w:rsid w:val="00113ADA"/>
    <w:rsid w:val="001435D2"/>
    <w:rsid w:val="00196EC1"/>
    <w:rsid w:val="001A7ADA"/>
    <w:rsid w:val="001C5B3F"/>
    <w:rsid w:val="001C7A34"/>
    <w:rsid w:val="001D21D9"/>
    <w:rsid w:val="001D66ED"/>
    <w:rsid w:val="0022347A"/>
    <w:rsid w:val="00246F41"/>
    <w:rsid w:val="00247977"/>
    <w:rsid w:val="00256339"/>
    <w:rsid w:val="00263229"/>
    <w:rsid w:val="002D159F"/>
    <w:rsid w:val="002D4646"/>
    <w:rsid w:val="00305EC1"/>
    <w:rsid w:val="003351CF"/>
    <w:rsid w:val="003623AF"/>
    <w:rsid w:val="004016D8"/>
    <w:rsid w:val="004033F5"/>
    <w:rsid w:val="00405E51"/>
    <w:rsid w:val="0040703F"/>
    <w:rsid w:val="004A4E05"/>
    <w:rsid w:val="004F491D"/>
    <w:rsid w:val="00522F73"/>
    <w:rsid w:val="00527AFD"/>
    <w:rsid w:val="00540247"/>
    <w:rsid w:val="00562340"/>
    <w:rsid w:val="00571F86"/>
    <w:rsid w:val="00592639"/>
    <w:rsid w:val="005A5355"/>
    <w:rsid w:val="005B7B64"/>
    <w:rsid w:val="005C05FF"/>
    <w:rsid w:val="005C0BA4"/>
    <w:rsid w:val="005C2466"/>
    <w:rsid w:val="005F17D8"/>
    <w:rsid w:val="005F246E"/>
    <w:rsid w:val="00601543"/>
    <w:rsid w:val="00667867"/>
    <w:rsid w:val="00682696"/>
    <w:rsid w:val="00694BAD"/>
    <w:rsid w:val="006C3CAB"/>
    <w:rsid w:val="006D419A"/>
    <w:rsid w:val="006D4A13"/>
    <w:rsid w:val="006E49FF"/>
    <w:rsid w:val="00703786"/>
    <w:rsid w:val="00747A8C"/>
    <w:rsid w:val="00753B8D"/>
    <w:rsid w:val="00774161"/>
    <w:rsid w:val="00777E09"/>
    <w:rsid w:val="00794686"/>
    <w:rsid w:val="007950F1"/>
    <w:rsid w:val="00796884"/>
    <w:rsid w:val="00796DE1"/>
    <w:rsid w:val="007A5B00"/>
    <w:rsid w:val="007B34AC"/>
    <w:rsid w:val="007D3519"/>
    <w:rsid w:val="007F2DF8"/>
    <w:rsid w:val="008008F0"/>
    <w:rsid w:val="00807016"/>
    <w:rsid w:val="0080723D"/>
    <w:rsid w:val="00822FC4"/>
    <w:rsid w:val="00886122"/>
    <w:rsid w:val="008E2F7F"/>
    <w:rsid w:val="008F761E"/>
    <w:rsid w:val="009106B9"/>
    <w:rsid w:val="0091304B"/>
    <w:rsid w:val="009A6081"/>
    <w:rsid w:val="009C3885"/>
    <w:rsid w:val="00A028B8"/>
    <w:rsid w:val="00A07310"/>
    <w:rsid w:val="00A15356"/>
    <w:rsid w:val="00B1516D"/>
    <w:rsid w:val="00B62F94"/>
    <w:rsid w:val="00B834D2"/>
    <w:rsid w:val="00BC3D7A"/>
    <w:rsid w:val="00BC4B10"/>
    <w:rsid w:val="00BE21E0"/>
    <w:rsid w:val="00BE56C9"/>
    <w:rsid w:val="00BE6044"/>
    <w:rsid w:val="00BE7515"/>
    <w:rsid w:val="00BE7920"/>
    <w:rsid w:val="00C17B11"/>
    <w:rsid w:val="00C91C95"/>
    <w:rsid w:val="00CB4650"/>
    <w:rsid w:val="00CD3911"/>
    <w:rsid w:val="00CD5D08"/>
    <w:rsid w:val="00CF5D5B"/>
    <w:rsid w:val="00D0357D"/>
    <w:rsid w:val="00D22B45"/>
    <w:rsid w:val="00D351A7"/>
    <w:rsid w:val="00D44AAA"/>
    <w:rsid w:val="00D44D71"/>
    <w:rsid w:val="00D60C06"/>
    <w:rsid w:val="00D64439"/>
    <w:rsid w:val="00D83E9D"/>
    <w:rsid w:val="00DA1DAC"/>
    <w:rsid w:val="00DA68E0"/>
    <w:rsid w:val="00E32E37"/>
    <w:rsid w:val="00E36FE2"/>
    <w:rsid w:val="00E374A8"/>
    <w:rsid w:val="00E66B30"/>
    <w:rsid w:val="00E82090"/>
    <w:rsid w:val="00E92BF4"/>
    <w:rsid w:val="00EF1271"/>
    <w:rsid w:val="00F022D4"/>
    <w:rsid w:val="00F14A9B"/>
    <w:rsid w:val="00F21A30"/>
    <w:rsid w:val="00F304D0"/>
    <w:rsid w:val="00F325E4"/>
    <w:rsid w:val="00F4288A"/>
    <w:rsid w:val="00F64BBD"/>
    <w:rsid w:val="00FD7FB7"/>
    <w:rsid w:val="00FF4041"/>
    <w:rsid w:val="00FF59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32A9A5"/>
  <w15:chartTrackingRefBased/>
  <w15:docId w15:val="{91398421-A586-4B04-8B58-5222433F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9A0"/>
    <w:pPr>
      <w:spacing w:after="0" w:line="240" w:lineRule="auto"/>
    </w:pPr>
    <w:rPr>
      <w:rFonts w:ascii="Times New Roman" w:hAnsi="Times New Roman" w:cs="Times New Roman"/>
      <w:sz w:val="24"/>
      <w:szCs w:val="24"/>
      <w:lang w:eastAsia="sv-SE"/>
    </w:rPr>
  </w:style>
  <w:style w:type="paragraph" w:styleId="Rubrik1">
    <w:name w:val="heading 1"/>
    <w:basedOn w:val="Normal"/>
    <w:next w:val="Normal"/>
    <w:link w:val="Rubrik1Char"/>
    <w:uiPriority w:val="9"/>
    <w:qFormat/>
    <w:rsid w:val="006826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9"/>
    <w:qFormat/>
    <w:rsid w:val="00682696"/>
    <w:pPr>
      <w:spacing w:before="100" w:beforeAutospacing="1" w:after="100" w:afterAutospacing="1"/>
      <w:outlineLvl w:val="1"/>
    </w:pPr>
    <w:rPr>
      <w:rFonts w:eastAsia="Times New Roman"/>
      <w:b/>
      <w:bCs/>
      <w:sz w:val="36"/>
      <w:szCs w:val="36"/>
    </w:rPr>
  </w:style>
  <w:style w:type="paragraph" w:styleId="Rubrik3">
    <w:name w:val="heading 3"/>
    <w:basedOn w:val="Normal"/>
    <w:next w:val="Normal"/>
    <w:link w:val="Rubrik3Char"/>
    <w:uiPriority w:val="9"/>
    <w:semiHidden/>
    <w:unhideWhenUsed/>
    <w:qFormat/>
    <w:rsid w:val="006D419A"/>
    <w:pPr>
      <w:keepNext/>
      <w:keepLines/>
      <w:spacing w:before="40"/>
      <w:outlineLvl w:val="2"/>
    </w:pPr>
    <w:rPr>
      <w:rFonts w:asciiTheme="majorHAnsi" w:eastAsiaTheme="majorEastAsia" w:hAnsiTheme="majorHAnsi" w:cstheme="majorBidi"/>
      <w:color w:val="1F4D78" w:themeColor="accent1" w:themeShade="7F"/>
    </w:rPr>
  </w:style>
  <w:style w:type="paragraph" w:styleId="Rubrik4">
    <w:name w:val="heading 4"/>
    <w:basedOn w:val="Normal"/>
    <w:next w:val="Normal"/>
    <w:link w:val="Rubrik4Char"/>
    <w:uiPriority w:val="9"/>
    <w:semiHidden/>
    <w:unhideWhenUsed/>
    <w:qFormat/>
    <w:rsid w:val="005F17D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91304B"/>
    <w:rPr>
      <w:color w:val="0000FF"/>
      <w:u w:val="single"/>
    </w:rPr>
  </w:style>
  <w:style w:type="paragraph" w:styleId="Normalwebb">
    <w:name w:val="Normal (Web)"/>
    <w:basedOn w:val="Normal"/>
    <w:uiPriority w:val="99"/>
    <w:semiHidden/>
    <w:unhideWhenUsed/>
    <w:rsid w:val="0091304B"/>
    <w:pPr>
      <w:spacing w:before="100" w:beforeAutospacing="1" w:after="100" w:afterAutospacing="1"/>
    </w:pPr>
  </w:style>
  <w:style w:type="character" w:customStyle="1" w:styleId="redactor-invisible-space">
    <w:name w:val="redactor-invisible-space"/>
    <w:basedOn w:val="Standardstycketeckensnitt"/>
    <w:rsid w:val="0091304B"/>
  </w:style>
  <w:style w:type="character" w:styleId="Stark">
    <w:name w:val="Strong"/>
    <w:basedOn w:val="Standardstycketeckensnitt"/>
    <w:uiPriority w:val="22"/>
    <w:qFormat/>
    <w:rsid w:val="0091304B"/>
    <w:rPr>
      <w:b/>
      <w:bCs/>
    </w:rPr>
  </w:style>
  <w:style w:type="character" w:customStyle="1" w:styleId="Rubrik2Char">
    <w:name w:val="Rubrik 2 Char"/>
    <w:basedOn w:val="Standardstycketeckensnitt"/>
    <w:link w:val="Rubrik2"/>
    <w:uiPriority w:val="9"/>
    <w:rsid w:val="00682696"/>
    <w:rPr>
      <w:rFonts w:ascii="Times New Roman" w:eastAsia="Times New Roman" w:hAnsi="Times New Roman" w:cs="Times New Roman"/>
      <w:b/>
      <w:bCs/>
      <w:sz w:val="36"/>
      <w:szCs w:val="36"/>
      <w:lang w:eastAsia="sv-SE"/>
    </w:rPr>
  </w:style>
  <w:style w:type="character" w:styleId="Betoning">
    <w:name w:val="Emphasis"/>
    <w:basedOn w:val="Standardstycketeckensnitt"/>
    <w:uiPriority w:val="20"/>
    <w:qFormat/>
    <w:rsid w:val="00682696"/>
    <w:rPr>
      <w:i/>
      <w:iCs/>
    </w:rPr>
  </w:style>
  <w:style w:type="character" w:customStyle="1" w:styleId="Rubrik1Char">
    <w:name w:val="Rubrik 1 Char"/>
    <w:basedOn w:val="Standardstycketeckensnitt"/>
    <w:link w:val="Rubrik1"/>
    <w:uiPriority w:val="9"/>
    <w:rsid w:val="00682696"/>
    <w:rPr>
      <w:rFonts w:asciiTheme="majorHAnsi" w:eastAsiaTheme="majorEastAsia" w:hAnsiTheme="majorHAnsi" w:cstheme="majorBidi"/>
      <w:color w:val="2E74B5" w:themeColor="accent1" w:themeShade="BF"/>
      <w:sz w:val="32"/>
      <w:szCs w:val="32"/>
      <w:lang w:eastAsia="sv-SE"/>
    </w:rPr>
  </w:style>
  <w:style w:type="character" w:customStyle="1" w:styleId="hscoswrapper">
    <w:name w:val="hs_cos_wrapper"/>
    <w:basedOn w:val="Standardstycketeckensnitt"/>
    <w:rsid w:val="00682696"/>
  </w:style>
  <w:style w:type="character" w:customStyle="1" w:styleId="Rubrik4Char">
    <w:name w:val="Rubrik 4 Char"/>
    <w:basedOn w:val="Standardstycketeckensnitt"/>
    <w:link w:val="Rubrik4"/>
    <w:uiPriority w:val="9"/>
    <w:semiHidden/>
    <w:rsid w:val="005F17D8"/>
    <w:rPr>
      <w:rFonts w:asciiTheme="majorHAnsi" w:eastAsiaTheme="majorEastAsia" w:hAnsiTheme="majorHAnsi" w:cstheme="majorBidi"/>
      <w:i/>
      <w:iCs/>
      <w:color w:val="2E74B5" w:themeColor="accent1" w:themeShade="BF"/>
      <w:sz w:val="24"/>
      <w:szCs w:val="24"/>
      <w:lang w:eastAsia="sv-SE"/>
    </w:rPr>
  </w:style>
  <w:style w:type="character" w:customStyle="1" w:styleId="hs-author-label">
    <w:name w:val="hs-author-label"/>
    <w:basedOn w:val="Standardstycketeckensnitt"/>
    <w:rsid w:val="005F17D8"/>
  </w:style>
  <w:style w:type="character" w:customStyle="1" w:styleId="hs-author-avatar">
    <w:name w:val="hs-author-avatar"/>
    <w:basedOn w:val="Standardstycketeckensnitt"/>
    <w:rsid w:val="005F17D8"/>
  </w:style>
  <w:style w:type="character" w:customStyle="1" w:styleId="hs-author-social-section">
    <w:name w:val="hs-author-social-section"/>
    <w:basedOn w:val="Standardstycketeckensnitt"/>
    <w:rsid w:val="005F17D8"/>
  </w:style>
  <w:style w:type="character" w:customStyle="1" w:styleId="hs-author-social-label">
    <w:name w:val="hs-author-social-label"/>
    <w:basedOn w:val="Standardstycketeckensnitt"/>
    <w:rsid w:val="005F17D8"/>
  </w:style>
  <w:style w:type="character" w:customStyle="1" w:styleId="in-widget">
    <w:name w:val="in-widget"/>
    <w:basedOn w:val="Standardstycketeckensnitt"/>
    <w:rsid w:val="005F17D8"/>
  </w:style>
  <w:style w:type="character" w:customStyle="1" w:styleId="hs-cta-node">
    <w:name w:val="hs-cta-node"/>
    <w:basedOn w:val="Standardstycketeckensnitt"/>
    <w:rsid w:val="005F17D8"/>
  </w:style>
  <w:style w:type="character" w:customStyle="1" w:styleId="Rubrik3Char">
    <w:name w:val="Rubrik 3 Char"/>
    <w:basedOn w:val="Standardstycketeckensnitt"/>
    <w:link w:val="Rubrik3"/>
    <w:uiPriority w:val="9"/>
    <w:semiHidden/>
    <w:rsid w:val="006D419A"/>
    <w:rPr>
      <w:rFonts w:asciiTheme="majorHAnsi" w:eastAsiaTheme="majorEastAsia" w:hAnsiTheme="majorHAnsi" w:cstheme="majorBidi"/>
      <w:color w:val="1F4D78" w:themeColor="accent1" w:themeShade="7F"/>
      <w:sz w:val="24"/>
      <w:szCs w:val="24"/>
      <w:lang w:eastAsia="sv-SE"/>
    </w:rPr>
  </w:style>
  <w:style w:type="paragraph" w:styleId="Sidhuvud">
    <w:name w:val="header"/>
    <w:basedOn w:val="Normal"/>
    <w:link w:val="SidhuvudChar"/>
    <w:uiPriority w:val="99"/>
    <w:unhideWhenUsed/>
    <w:rsid w:val="00796884"/>
    <w:pPr>
      <w:tabs>
        <w:tab w:val="center" w:pos="4536"/>
        <w:tab w:val="right" w:pos="9072"/>
      </w:tabs>
    </w:pPr>
  </w:style>
  <w:style w:type="character" w:customStyle="1" w:styleId="SidhuvudChar">
    <w:name w:val="Sidhuvud Char"/>
    <w:basedOn w:val="Standardstycketeckensnitt"/>
    <w:link w:val="Sidhuvud"/>
    <w:uiPriority w:val="99"/>
    <w:rsid w:val="00796884"/>
    <w:rPr>
      <w:rFonts w:ascii="Times New Roman" w:hAnsi="Times New Roman" w:cs="Times New Roman"/>
      <w:sz w:val="24"/>
      <w:szCs w:val="24"/>
      <w:lang w:eastAsia="sv-SE"/>
    </w:rPr>
  </w:style>
  <w:style w:type="paragraph" w:styleId="Sidfot">
    <w:name w:val="footer"/>
    <w:basedOn w:val="Normal"/>
    <w:link w:val="SidfotChar"/>
    <w:uiPriority w:val="99"/>
    <w:unhideWhenUsed/>
    <w:rsid w:val="00796884"/>
    <w:pPr>
      <w:tabs>
        <w:tab w:val="center" w:pos="4536"/>
        <w:tab w:val="right" w:pos="9072"/>
      </w:tabs>
    </w:pPr>
  </w:style>
  <w:style w:type="character" w:customStyle="1" w:styleId="SidfotChar">
    <w:name w:val="Sidfot Char"/>
    <w:basedOn w:val="Standardstycketeckensnitt"/>
    <w:link w:val="Sidfot"/>
    <w:uiPriority w:val="99"/>
    <w:rsid w:val="00796884"/>
    <w:rPr>
      <w:rFonts w:ascii="Times New Roman" w:hAnsi="Times New Roman" w:cs="Times New Roman"/>
      <w:sz w:val="24"/>
      <w:szCs w:val="24"/>
      <w:lang w:eastAsia="sv-SE"/>
    </w:rPr>
  </w:style>
  <w:style w:type="table" w:styleId="Tabellrutnt">
    <w:name w:val="Table Grid"/>
    <w:basedOn w:val="Normaltabell"/>
    <w:uiPriority w:val="39"/>
    <w:rsid w:val="00540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versikt">
    <w:name w:val="Document Map"/>
    <w:basedOn w:val="Normal"/>
    <w:link w:val="DokumentversiktChar"/>
    <w:uiPriority w:val="99"/>
    <w:semiHidden/>
    <w:rsid w:val="00305EC1"/>
    <w:rPr>
      <w:rFonts w:asciiTheme="majorHAnsi" w:eastAsia="Times New Roman" w:hAnsiTheme="majorHAnsi" w:cs="Segoe UI"/>
      <w:sz w:val="16"/>
      <w:szCs w:val="16"/>
    </w:rPr>
  </w:style>
  <w:style w:type="character" w:customStyle="1" w:styleId="DokumentversiktChar">
    <w:name w:val="Dokumentöversikt Char"/>
    <w:basedOn w:val="Standardstycketeckensnitt"/>
    <w:link w:val="Dokumentversikt"/>
    <w:uiPriority w:val="99"/>
    <w:semiHidden/>
    <w:rsid w:val="00305EC1"/>
    <w:rPr>
      <w:rFonts w:asciiTheme="majorHAnsi" w:eastAsia="Times New Roman" w:hAnsiTheme="majorHAnsi" w:cs="Segoe UI"/>
      <w:sz w:val="16"/>
      <w:szCs w:val="16"/>
      <w:lang w:eastAsia="sv-SE"/>
    </w:rPr>
  </w:style>
  <w:style w:type="paragraph" w:customStyle="1" w:styleId="Titel">
    <w:name w:val="Titel"/>
    <w:basedOn w:val="Normal"/>
    <w:qFormat/>
    <w:rsid w:val="00305EC1"/>
    <w:rPr>
      <w:rFonts w:asciiTheme="majorHAnsi" w:eastAsia="Times New Roman" w:hAnsiTheme="majorHAnsi"/>
      <w:b/>
      <w:sz w:val="28"/>
    </w:rPr>
  </w:style>
  <w:style w:type="paragraph" w:customStyle="1" w:styleId="Ledtext">
    <w:name w:val="Ledtext"/>
    <w:basedOn w:val="Normal"/>
    <w:rsid w:val="00305EC1"/>
    <w:pPr>
      <w:keepNext/>
      <w:spacing w:before="40" w:after="20"/>
    </w:pPr>
    <w:rPr>
      <w:rFonts w:asciiTheme="majorHAnsi" w:eastAsia="Times New Roman" w:hAnsiTheme="majorHAnsi"/>
      <w:sz w:val="14"/>
    </w:rPr>
  </w:style>
  <w:style w:type="paragraph" w:customStyle="1" w:styleId="Ifyllnadstext">
    <w:name w:val="Ifyllnadstext"/>
    <w:basedOn w:val="Brdtext"/>
    <w:qFormat/>
    <w:rsid w:val="00305EC1"/>
    <w:pPr>
      <w:spacing w:after="40" w:line="280" w:lineRule="atLeast"/>
    </w:pPr>
    <w:rPr>
      <w:rFonts w:asciiTheme="minorHAnsi" w:eastAsia="Times New Roman" w:hAnsiTheme="minorHAnsi"/>
      <w:sz w:val="22"/>
    </w:rPr>
  </w:style>
  <w:style w:type="character" w:styleId="Platshllartext">
    <w:name w:val="Placeholder Text"/>
    <w:basedOn w:val="Standardstycketeckensnitt"/>
    <w:uiPriority w:val="99"/>
    <w:rsid w:val="00305EC1"/>
    <w:rPr>
      <w:color w:val="FF0000"/>
    </w:rPr>
  </w:style>
  <w:style w:type="paragraph" w:styleId="Brdtext">
    <w:name w:val="Body Text"/>
    <w:basedOn w:val="Normal"/>
    <w:link w:val="BrdtextChar"/>
    <w:uiPriority w:val="99"/>
    <w:semiHidden/>
    <w:unhideWhenUsed/>
    <w:rsid w:val="00305EC1"/>
    <w:pPr>
      <w:spacing w:after="120"/>
    </w:pPr>
  </w:style>
  <w:style w:type="character" w:customStyle="1" w:styleId="BrdtextChar">
    <w:name w:val="Brödtext Char"/>
    <w:basedOn w:val="Standardstycketeckensnitt"/>
    <w:link w:val="Brdtext"/>
    <w:uiPriority w:val="99"/>
    <w:semiHidden/>
    <w:rsid w:val="00305EC1"/>
    <w:rPr>
      <w:rFonts w:ascii="Times New Roman" w:hAnsi="Times New Roman" w:cs="Times New Roman"/>
      <w:sz w:val="24"/>
      <w:szCs w:val="24"/>
      <w:lang w:eastAsia="sv-SE"/>
    </w:rPr>
  </w:style>
  <w:style w:type="paragraph" w:styleId="Liststycke">
    <w:name w:val="List Paragraph"/>
    <w:basedOn w:val="Normal"/>
    <w:uiPriority w:val="34"/>
    <w:qFormat/>
    <w:rsid w:val="00CB4650"/>
    <w:pPr>
      <w:ind w:left="720"/>
      <w:contextualSpacing/>
    </w:pPr>
    <w:rPr>
      <w:rFonts w:asciiTheme="minorHAnsi" w:eastAsia="Times New Roman"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148">
      <w:bodyDiv w:val="1"/>
      <w:marLeft w:val="0"/>
      <w:marRight w:val="0"/>
      <w:marTop w:val="0"/>
      <w:marBottom w:val="0"/>
      <w:divBdr>
        <w:top w:val="none" w:sz="0" w:space="0" w:color="auto"/>
        <w:left w:val="none" w:sz="0" w:space="0" w:color="auto"/>
        <w:bottom w:val="none" w:sz="0" w:space="0" w:color="auto"/>
        <w:right w:val="none" w:sz="0" w:space="0" w:color="auto"/>
      </w:divBdr>
    </w:div>
    <w:div w:id="14842731">
      <w:bodyDiv w:val="1"/>
      <w:marLeft w:val="0"/>
      <w:marRight w:val="0"/>
      <w:marTop w:val="0"/>
      <w:marBottom w:val="0"/>
      <w:divBdr>
        <w:top w:val="none" w:sz="0" w:space="0" w:color="auto"/>
        <w:left w:val="none" w:sz="0" w:space="0" w:color="auto"/>
        <w:bottom w:val="none" w:sz="0" w:space="0" w:color="auto"/>
        <w:right w:val="none" w:sz="0" w:space="0" w:color="auto"/>
      </w:divBdr>
    </w:div>
    <w:div w:id="88040699">
      <w:bodyDiv w:val="1"/>
      <w:marLeft w:val="0"/>
      <w:marRight w:val="0"/>
      <w:marTop w:val="0"/>
      <w:marBottom w:val="0"/>
      <w:divBdr>
        <w:top w:val="none" w:sz="0" w:space="0" w:color="auto"/>
        <w:left w:val="none" w:sz="0" w:space="0" w:color="auto"/>
        <w:bottom w:val="none" w:sz="0" w:space="0" w:color="auto"/>
        <w:right w:val="none" w:sz="0" w:space="0" w:color="auto"/>
      </w:divBdr>
    </w:div>
    <w:div w:id="99491187">
      <w:bodyDiv w:val="1"/>
      <w:marLeft w:val="0"/>
      <w:marRight w:val="0"/>
      <w:marTop w:val="0"/>
      <w:marBottom w:val="0"/>
      <w:divBdr>
        <w:top w:val="none" w:sz="0" w:space="0" w:color="auto"/>
        <w:left w:val="none" w:sz="0" w:space="0" w:color="auto"/>
        <w:bottom w:val="none" w:sz="0" w:space="0" w:color="auto"/>
        <w:right w:val="none" w:sz="0" w:space="0" w:color="auto"/>
      </w:divBdr>
      <w:divsChild>
        <w:div w:id="107493211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0024086">
      <w:bodyDiv w:val="1"/>
      <w:marLeft w:val="0"/>
      <w:marRight w:val="0"/>
      <w:marTop w:val="0"/>
      <w:marBottom w:val="0"/>
      <w:divBdr>
        <w:top w:val="none" w:sz="0" w:space="0" w:color="auto"/>
        <w:left w:val="none" w:sz="0" w:space="0" w:color="auto"/>
        <w:bottom w:val="none" w:sz="0" w:space="0" w:color="auto"/>
        <w:right w:val="none" w:sz="0" w:space="0" w:color="auto"/>
      </w:divBdr>
    </w:div>
    <w:div w:id="150172541">
      <w:bodyDiv w:val="1"/>
      <w:marLeft w:val="0"/>
      <w:marRight w:val="0"/>
      <w:marTop w:val="0"/>
      <w:marBottom w:val="0"/>
      <w:divBdr>
        <w:top w:val="none" w:sz="0" w:space="0" w:color="auto"/>
        <w:left w:val="none" w:sz="0" w:space="0" w:color="auto"/>
        <w:bottom w:val="none" w:sz="0" w:space="0" w:color="auto"/>
        <w:right w:val="none" w:sz="0" w:space="0" w:color="auto"/>
      </w:divBdr>
    </w:div>
    <w:div w:id="325286208">
      <w:bodyDiv w:val="1"/>
      <w:marLeft w:val="0"/>
      <w:marRight w:val="0"/>
      <w:marTop w:val="0"/>
      <w:marBottom w:val="0"/>
      <w:divBdr>
        <w:top w:val="none" w:sz="0" w:space="0" w:color="auto"/>
        <w:left w:val="none" w:sz="0" w:space="0" w:color="auto"/>
        <w:bottom w:val="none" w:sz="0" w:space="0" w:color="auto"/>
        <w:right w:val="none" w:sz="0" w:space="0" w:color="auto"/>
      </w:divBdr>
    </w:div>
    <w:div w:id="364866215">
      <w:bodyDiv w:val="1"/>
      <w:marLeft w:val="0"/>
      <w:marRight w:val="0"/>
      <w:marTop w:val="0"/>
      <w:marBottom w:val="0"/>
      <w:divBdr>
        <w:top w:val="none" w:sz="0" w:space="0" w:color="auto"/>
        <w:left w:val="none" w:sz="0" w:space="0" w:color="auto"/>
        <w:bottom w:val="none" w:sz="0" w:space="0" w:color="auto"/>
        <w:right w:val="none" w:sz="0" w:space="0" w:color="auto"/>
      </w:divBdr>
    </w:div>
    <w:div w:id="450443181">
      <w:bodyDiv w:val="1"/>
      <w:marLeft w:val="0"/>
      <w:marRight w:val="0"/>
      <w:marTop w:val="0"/>
      <w:marBottom w:val="0"/>
      <w:divBdr>
        <w:top w:val="none" w:sz="0" w:space="0" w:color="auto"/>
        <w:left w:val="none" w:sz="0" w:space="0" w:color="auto"/>
        <w:bottom w:val="none" w:sz="0" w:space="0" w:color="auto"/>
        <w:right w:val="none" w:sz="0" w:space="0" w:color="auto"/>
      </w:divBdr>
    </w:div>
    <w:div w:id="506136301">
      <w:bodyDiv w:val="1"/>
      <w:marLeft w:val="0"/>
      <w:marRight w:val="0"/>
      <w:marTop w:val="0"/>
      <w:marBottom w:val="0"/>
      <w:divBdr>
        <w:top w:val="none" w:sz="0" w:space="0" w:color="auto"/>
        <w:left w:val="none" w:sz="0" w:space="0" w:color="auto"/>
        <w:bottom w:val="none" w:sz="0" w:space="0" w:color="auto"/>
        <w:right w:val="none" w:sz="0" w:space="0" w:color="auto"/>
      </w:divBdr>
    </w:div>
    <w:div w:id="547572377">
      <w:bodyDiv w:val="1"/>
      <w:marLeft w:val="0"/>
      <w:marRight w:val="0"/>
      <w:marTop w:val="0"/>
      <w:marBottom w:val="0"/>
      <w:divBdr>
        <w:top w:val="none" w:sz="0" w:space="0" w:color="auto"/>
        <w:left w:val="none" w:sz="0" w:space="0" w:color="auto"/>
        <w:bottom w:val="none" w:sz="0" w:space="0" w:color="auto"/>
        <w:right w:val="none" w:sz="0" w:space="0" w:color="auto"/>
      </w:divBdr>
    </w:div>
    <w:div w:id="562182184">
      <w:bodyDiv w:val="1"/>
      <w:marLeft w:val="0"/>
      <w:marRight w:val="0"/>
      <w:marTop w:val="0"/>
      <w:marBottom w:val="0"/>
      <w:divBdr>
        <w:top w:val="none" w:sz="0" w:space="0" w:color="auto"/>
        <w:left w:val="none" w:sz="0" w:space="0" w:color="auto"/>
        <w:bottom w:val="none" w:sz="0" w:space="0" w:color="auto"/>
        <w:right w:val="none" w:sz="0" w:space="0" w:color="auto"/>
      </w:divBdr>
    </w:div>
    <w:div w:id="633172074">
      <w:bodyDiv w:val="1"/>
      <w:marLeft w:val="0"/>
      <w:marRight w:val="0"/>
      <w:marTop w:val="0"/>
      <w:marBottom w:val="0"/>
      <w:divBdr>
        <w:top w:val="none" w:sz="0" w:space="0" w:color="auto"/>
        <w:left w:val="none" w:sz="0" w:space="0" w:color="auto"/>
        <w:bottom w:val="none" w:sz="0" w:space="0" w:color="auto"/>
        <w:right w:val="none" w:sz="0" w:space="0" w:color="auto"/>
      </w:divBdr>
    </w:div>
    <w:div w:id="692223277">
      <w:bodyDiv w:val="1"/>
      <w:marLeft w:val="0"/>
      <w:marRight w:val="0"/>
      <w:marTop w:val="0"/>
      <w:marBottom w:val="0"/>
      <w:divBdr>
        <w:top w:val="none" w:sz="0" w:space="0" w:color="auto"/>
        <w:left w:val="none" w:sz="0" w:space="0" w:color="auto"/>
        <w:bottom w:val="none" w:sz="0" w:space="0" w:color="auto"/>
        <w:right w:val="none" w:sz="0" w:space="0" w:color="auto"/>
      </w:divBdr>
    </w:div>
    <w:div w:id="737678058">
      <w:bodyDiv w:val="1"/>
      <w:marLeft w:val="0"/>
      <w:marRight w:val="0"/>
      <w:marTop w:val="0"/>
      <w:marBottom w:val="0"/>
      <w:divBdr>
        <w:top w:val="none" w:sz="0" w:space="0" w:color="auto"/>
        <w:left w:val="none" w:sz="0" w:space="0" w:color="auto"/>
        <w:bottom w:val="none" w:sz="0" w:space="0" w:color="auto"/>
        <w:right w:val="none" w:sz="0" w:space="0" w:color="auto"/>
      </w:divBdr>
    </w:div>
    <w:div w:id="753672637">
      <w:bodyDiv w:val="1"/>
      <w:marLeft w:val="0"/>
      <w:marRight w:val="0"/>
      <w:marTop w:val="0"/>
      <w:marBottom w:val="0"/>
      <w:divBdr>
        <w:top w:val="none" w:sz="0" w:space="0" w:color="auto"/>
        <w:left w:val="none" w:sz="0" w:space="0" w:color="auto"/>
        <w:bottom w:val="none" w:sz="0" w:space="0" w:color="auto"/>
        <w:right w:val="none" w:sz="0" w:space="0" w:color="auto"/>
      </w:divBdr>
    </w:div>
    <w:div w:id="821703694">
      <w:bodyDiv w:val="1"/>
      <w:marLeft w:val="0"/>
      <w:marRight w:val="0"/>
      <w:marTop w:val="0"/>
      <w:marBottom w:val="0"/>
      <w:divBdr>
        <w:top w:val="none" w:sz="0" w:space="0" w:color="auto"/>
        <w:left w:val="none" w:sz="0" w:space="0" w:color="auto"/>
        <w:bottom w:val="none" w:sz="0" w:space="0" w:color="auto"/>
        <w:right w:val="none" w:sz="0" w:space="0" w:color="auto"/>
      </w:divBdr>
    </w:div>
    <w:div w:id="846822184">
      <w:bodyDiv w:val="1"/>
      <w:marLeft w:val="0"/>
      <w:marRight w:val="0"/>
      <w:marTop w:val="0"/>
      <w:marBottom w:val="0"/>
      <w:divBdr>
        <w:top w:val="none" w:sz="0" w:space="0" w:color="auto"/>
        <w:left w:val="none" w:sz="0" w:space="0" w:color="auto"/>
        <w:bottom w:val="none" w:sz="0" w:space="0" w:color="auto"/>
        <w:right w:val="none" w:sz="0" w:space="0" w:color="auto"/>
      </w:divBdr>
    </w:div>
    <w:div w:id="880166419">
      <w:bodyDiv w:val="1"/>
      <w:marLeft w:val="0"/>
      <w:marRight w:val="0"/>
      <w:marTop w:val="0"/>
      <w:marBottom w:val="0"/>
      <w:divBdr>
        <w:top w:val="none" w:sz="0" w:space="0" w:color="auto"/>
        <w:left w:val="none" w:sz="0" w:space="0" w:color="auto"/>
        <w:bottom w:val="none" w:sz="0" w:space="0" w:color="auto"/>
        <w:right w:val="none" w:sz="0" w:space="0" w:color="auto"/>
      </w:divBdr>
    </w:div>
    <w:div w:id="980574617">
      <w:bodyDiv w:val="1"/>
      <w:marLeft w:val="0"/>
      <w:marRight w:val="0"/>
      <w:marTop w:val="0"/>
      <w:marBottom w:val="0"/>
      <w:divBdr>
        <w:top w:val="none" w:sz="0" w:space="0" w:color="auto"/>
        <w:left w:val="none" w:sz="0" w:space="0" w:color="auto"/>
        <w:bottom w:val="none" w:sz="0" w:space="0" w:color="auto"/>
        <w:right w:val="none" w:sz="0" w:space="0" w:color="auto"/>
      </w:divBdr>
    </w:div>
    <w:div w:id="1007828051">
      <w:bodyDiv w:val="1"/>
      <w:marLeft w:val="0"/>
      <w:marRight w:val="0"/>
      <w:marTop w:val="0"/>
      <w:marBottom w:val="0"/>
      <w:divBdr>
        <w:top w:val="none" w:sz="0" w:space="0" w:color="auto"/>
        <w:left w:val="none" w:sz="0" w:space="0" w:color="auto"/>
        <w:bottom w:val="none" w:sz="0" w:space="0" w:color="auto"/>
        <w:right w:val="none" w:sz="0" w:space="0" w:color="auto"/>
      </w:divBdr>
    </w:div>
    <w:div w:id="1028483489">
      <w:bodyDiv w:val="1"/>
      <w:marLeft w:val="0"/>
      <w:marRight w:val="0"/>
      <w:marTop w:val="0"/>
      <w:marBottom w:val="0"/>
      <w:divBdr>
        <w:top w:val="none" w:sz="0" w:space="0" w:color="auto"/>
        <w:left w:val="none" w:sz="0" w:space="0" w:color="auto"/>
        <w:bottom w:val="none" w:sz="0" w:space="0" w:color="auto"/>
        <w:right w:val="none" w:sz="0" w:space="0" w:color="auto"/>
      </w:divBdr>
    </w:div>
    <w:div w:id="1029993990">
      <w:bodyDiv w:val="1"/>
      <w:marLeft w:val="0"/>
      <w:marRight w:val="0"/>
      <w:marTop w:val="0"/>
      <w:marBottom w:val="0"/>
      <w:divBdr>
        <w:top w:val="none" w:sz="0" w:space="0" w:color="auto"/>
        <w:left w:val="none" w:sz="0" w:space="0" w:color="auto"/>
        <w:bottom w:val="none" w:sz="0" w:space="0" w:color="auto"/>
        <w:right w:val="none" w:sz="0" w:space="0" w:color="auto"/>
      </w:divBdr>
    </w:div>
    <w:div w:id="1045759616">
      <w:bodyDiv w:val="1"/>
      <w:marLeft w:val="0"/>
      <w:marRight w:val="0"/>
      <w:marTop w:val="0"/>
      <w:marBottom w:val="0"/>
      <w:divBdr>
        <w:top w:val="none" w:sz="0" w:space="0" w:color="auto"/>
        <w:left w:val="none" w:sz="0" w:space="0" w:color="auto"/>
        <w:bottom w:val="none" w:sz="0" w:space="0" w:color="auto"/>
        <w:right w:val="none" w:sz="0" w:space="0" w:color="auto"/>
      </w:divBdr>
    </w:div>
    <w:div w:id="1053964304">
      <w:bodyDiv w:val="1"/>
      <w:marLeft w:val="0"/>
      <w:marRight w:val="0"/>
      <w:marTop w:val="0"/>
      <w:marBottom w:val="0"/>
      <w:divBdr>
        <w:top w:val="none" w:sz="0" w:space="0" w:color="auto"/>
        <w:left w:val="none" w:sz="0" w:space="0" w:color="auto"/>
        <w:bottom w:val="none" w:sz="0" w:space="0" w:color="auto"/>
        <w:right w:val="none" w:sz="0" w:space="0" w:color="auto"/>
      </w:divBdr>
    </w:div>
    <w:div w:id="1062749957">
      <w:bodyDiv w:val="1"/>
      <w:marLeft w:val="0"/>
      <w:marRight w:val="0"/>
      <w:marTop w:val="0"/>
      <w:marBottom w:val="0"/>
      <w:divBdr>
        <w:top w:val="none" w:sz="0" w:space="0" w:color="auto"/>
        <w:left w:val="none" w:sz="0" w:space="0" w:color="auto"/>
        <w:bottom w:val="none" w:sz="0" w:space="0" w:color="auto"/>
        <w:right w:val="none" w:sz="0" w:space="0" w:color="auto"/>
      </w:divBdr>
    </w:div>
    <w:div w:id="1076434263">
      <w:bodyDiv w:val="1"/>
      <w:marLeft w:val="0"/>
      <w:marRight w:val="0"/>
      <w:marTop w:val="0"/>
      <w:marBottom w:val="0"/>
      <w:divBdr>
        <w:top w:val="none" w:sz="0" w:space="0" w:color="auto"/>
        <w:left w:val="none" w:sz="0" w:space="0" w:color="auto"/>
        <w:bottom w:val="none" w:sz="0" w:space="0" w:color="auto"/>
        <w:right w:val="none" w:sz="0" w:space="0" w:color="auto"/>
      </w:divBdr>
    </w:div>
    <w:div w:id="1321958500">
      <w:bodyDiv w:val="1"/>
      <w:marLeft w:val="0"/>
      <w:marRight w:val="0"/>
      <w:marTop w:val="0"/>
      <w:marBottom w:val="0"/>
      <w:divBdr>
        <w:top w:val="none" w:sz="0" w:space="0" w:color="auto"/>
        <w:left w:val="none" w:sz="0" w:space="0" w:color="auto"/>
        <w:bottom w:val="none" w:sz="0" w:space="0" w:color="auto"/>
        <w:right w:val="none" w:sz="0" w:space="0" w:color="auto"/>
      </w:divBdr>
    </w:div>
    <w:div w:id="1335186995">
      <w:bodyDiv w:val="1"/>
      <w:marLeft w:val="0"/>
      <w:marRight w:val="0"/>
      <w:marTop w:val="0"/>
      <w:marBottom w:val="0"/>
      <w:divBdr>
        <w:top w:val="none" w:sz="0" w:space="0" w:color="auto"/>
        <w:left w:val="none" w:sz="0" w:space="0" w:color="auto"/>
        <w:bottom w:val="none" w:sz="0" w:space="0" w:color="auto"/>
        <w:right w:val="none" w:sz="0" w:space="0" w:color="auto"/>
      </w:divBdr>
    </w:div>
    <w:div w:id="1341548886">
      <w:bodyDiv w:val="1"/>
      <w:marLeft w:val="0"/>
      <w:marRight w:val="0"/>
      <w:marTop w:val="0"/>
      <w:marBottom w:val="0"/>
      <w:divBdr>
        <w:top w:val="none" w:sz="0" w:space="0" w:color="auto"/>
        <w:left w:val="none" w:sz="0" w:space="0" w:color="auto"/>
        <w:bottom w:val="none" w:sz="0" w:space="0" w:color="auto"/>
        <w:right w:val="none" w:sz="0" w:space="0" w:color="auto"/>
      </w:divBdr>
    </w:div>
    <w:div w:id="1373455202">
      <w:bodyDiv w:val="1"/>
      <w:marLeft w:val="0"/>
      <w:marRight w:val="0"/>
      <w:marTop w:val="0"/>
      <w:marBottom w:val="0"/>
      <w:divBdr>
        <w:top w:val="none" w:sz="0" w:space="0" w:color="auto"/>
        <w:left w:val="none" w:sz="0" w:space="0" w:color="auto"/>
        <w:bottom w:val="none" w:sz="0" w:space="0" w:color="auto"/>
        <w:right w:val="none" w:sz="0" w:space="0" w:color="auto"/>
      </w:divBdr>
    </w:div>
    <w:div w:id="1417019971">
      <w:bodyDiv w:val="1"/>
      <w:marLeft w:val="0"/>
      <w:marRight w:val="0"/>
      <w:marTop w:val="0"/>
      <w:marBottom w:val="0"/>
      <w:divBdr>
        <w:top w:val="none" w:sz="0" w:space="0" w:color="auto"/>
        <w:left w:val="none" w:sz="0" w:space="0" w:color="auto"/>
        <w:bottom w:val="none" w:sz="0" w:space="0" w:color="auto"/>
        <w:right w:val="none" w:sz="0" w:space="0" w:color="auto"/>
      </w:divBdr>
    </w:div>
    <w:div w:id="1543906505">
      <w:bodyDiv w:val="1"/>
      <w:marLeft w:val="0"/>
      <w:marRight w:val="0"/>
      <w:marTop w:val="0"/>
      <w:marBottom w:val="0"/>
      <w:divBdr>
        <w:top w:val="none" w:sz="0" w:space="0" w:color="auto"/>
        <w:left w:val="none" w:sz="0" w:space="0" w:color="auto"/>
        <w:bottom w:val="none" w:sz="0" w:space="0" w:color="auto"/>
        <w:right w:val="none" w:sz="0" w:space="0" w:color="auto"/>
      </w:divBdr>
    </w:div>
    <w:div w:id="1635215042">
      <w:bodyDiv w:val="1"/>
      <w:marLeft w:val="0"/>
      <w:marRight w:val="0"/>
      <w:marTop w:val="0"/>
      <w:marBottom w:val="0"/>
      <w:divBdr>
        <w:top w:val="none" w:sz="0" w:space="0" w:color="auto"/>
        <w:left w:val="none" w:sz="0" w:space="0" w:color="auto"/>
        <w:bottom w:val="none" w:sz="0" w:space="0" w:color="auto"/>
        <w:right w:val="none" w:sz="0" w:space="0" w:color="auto"/>
      </w:divBdr>
    </w:div>
    <w:div w:id="1692683431">
      <w:bodyDiv w:val="1"/>
      <w:marLeft w:val="0"/>
      <w:marRight w:val="0"/>
      <w:marTop w:val="0"/>
      <w:marBottom w:val="0"/>
      <w:divBdr>
        <w:top w:val="none" w:sz="0" w:space="0" w:color="auto"/>
        <w:left w:val="none" w:sz="0" w:space="0" w:color="auto"/>
        <w:bottom w:val="none" w:sz="0" w:space="0" w:color="auto"/>
        <w:right w:val="none" w:sz="0" w:space="0" w:color="auto"/>
      </w:divBdr>
    </w:div>
    <w:div w:id="1713843410">
      <w:bodyDiv w:val="1"/>
      <w:marLeft w:val="0"/>
      <w:marRight w:val="0"/>
      <w:marTop w:val="0"/>
      <w:marBottom w:val="0"/>
      <w:divBdr>
        <w:top w:val="none" w:sz="0" w:space="0" w:color="auto"/>
        <w:left w:val="none" w:sz="0" w:space="0" w:color="auto"/>
        <w:bottom w:val="none" w:sz="0" w:space="0" w:color="auto"/>
        <w:right w:val="none" w:sz="0" w:space="0" w:color="auto"/>
      </w:divBdr>
    </w:div>
    <w:div w:id="1741706066">
      <w:bodyDiv w:val="1"/>
      <w:marLeft w:val="0"/>
      <w:marRight w:val="0"/>
      <w:marTop w:val="0"/>
      <w:marBottom w:val="0"/>
      <w:divBdr>
        <w:top w:val="none" w:sz="0" w:space="0" w:color="auto"/>
        <w:left w:val="none" w:sz="0" w:space="0" w:color="auto"/>
        <w:bottom w:val="none" w:sz="0" w:space="0" w:color="auto"/>
        <w:right w:val="none" w:sz="0" w:space="0" w:color="auto"/>
      </w:divBdr>
    </w:div>
    <w:div w:id="1771243870">
      <w:bodyDiv w:val="1"/>
      <w:marLeft w:val="0"/>
      <w:marRight w:val="0"/>
      <w:marTop w:val="0"/>
      <w:marBottom w:val="0"/>
      <w:divBdr>
        <w:top w:val="none" w:sz="0" w:space="0" w:color="auto"/>
        <w:left w:val="none" w:sz="0" w:space="0" w:color="auto"/>
        <w:bottom w:val="none" w:sz="0" w:space="0" w:color="auto"/>
        <w:right w:val="none" w:sz="0" w:space="0" w:color="auto"/>
      </w:divBdr>
    </w:div>
    <w:div w:id="1771777162">
      <w:bodyDiv w:val="1"/>
      <w:marLeft w:val="0"/>
      <w:marRight w:val="0"/>
      <w:marTop w:val="0"/>
      <w:marBottom w:val="0"/>
      <w:divBdr>
        <w:top w:val="none" w:sz="0" w:space="0" w:color="auto"/>
        <w:left w:val="none" w:sz="0" w:space="0" w:color="auto"/>
        <w:bottom w:val="none" w:sz="0" w:space="0" w:color="auto"/>
        <w:right w:val="none" w:sz="0" w:space="0" w:color="auto"/>
      </w:divBdr>
    </w:div>
    <w:div w:id="1824346662">
      <w:bodyDiv w:val="1"/>
      <w:marLeft w:val="0"/>
      <w:marRight w:val="0"/>
      <w:marTop w:val="0"/>
      <w:marBottom w:val="0"/>
      <w:divBdr>
        <w:top w:val="none" w:sz="0" w:space="0" w:color="auto"/>
        <w:left w:val="none" w:sz="0" w:space="0" w:color="auto"/>
        <w:bottom w:val="none" w:sz="0" w:space="0" w:color="auto"/>
        <w:right w:val="none" w:sz="0" w:space="0" w:color="auto"/>
      </w:divBdr>
      <w:divsChild>
        <w:div w:id="363407794">
          <w:marLeft w:val="0"/>
          <w:marRight w:val="0"/>
          <w:marTop w:val="0"/>
          <w:marBottom w:val="0"/>
          <w:divBdr>
            <w:top w:val="none" w:sz="0" w:space="0" w:color="auto"/>
            <w:left w:val="none" w:sz="0" w:space="0" w:color="auto"/>
            <w:bottom w:val="none" w:sz="0" w:space="0" w:color="auto"/>
            <w:right w:val="none" w:sz="0" w:space="0" w:color="auto"/>
          </w:divBdr>
          <w:divsChild>
            <w:div w:id="1362779934">
              <w:marLeft w:val="0"/>
              <w:marRight w:val="0"/>
              <w:marTop w:val="0"/>
              <w:marBottom w:val="0"/>
              <w:divBdr>
                <w:top w:val="none" w:sz="0" w:space="0" w:color="auto"/>
                <w:left w:val="none" w:sz="0" w:space="0" w:color="auto"/>
                <w:bottom w:val="none" w:sz="0" w:space="0" w:color="auto"/>
                <w:right w:val="none" w:sz="0" w:space="0" w:color="auto"/>
              </w:divBdr>
              <w:divsChild>
                <w:div w:id="684598166">
                  <w:marLeft w:val="0"/>
                  <w:marRight w:val="0"/>
                  <w:marTop w:val="0"/>
                  <w:marBottom w:val="0"/>
                  <w:divBdr>
                    <w:top w:val="none" w:sz="0" w:space="0" w:color="auto"/>
                    <w:left w:val="none" w:sz="0" w:space="0" w:color="auto"/>
                    <w:bottom w:val="none" w:sz="0" w:space="0" w:color="auto"/>
                    <w:right w:val="none" w:sz="0" w:space="0" w:color="auto"/>
                  </w:divBdr>
                  <w:divsChild>
                    <w:div w:id="777608026">
                      <w:marLeft w:val="0"/>
                      <w:marRight w:val="0"/>
                      <w:marTop w:val="0"/>
                      <w:marBottom w:val="0"/>
                      <w:divBdr>
                        <w:top w:val="none" w:sz="0" w:space="0" w:color="auto"/>
                        <w:left w:val="none" w:sz="0" w:space="0" w:color="auto"/>
                        <w:bottom w:val="none" w:sz="0" w:space="0" w:color="auto"/>
                        <w:right w:val="none" w:sz="0" w:space="0" w:color="auto"/>
                      </w:divBdr>
                      <w:divsChild>
                        <w:div w:id="1062368589">
                          <w:marLeft w:val="0"/>
                          <w:marRight w:val="0"/>
                          <w:marTop w:val="0"/>
                          <w:marBottom w:val="0"/>
                          <w:divBdr>
                            <w:top w:val="none" w:sz="0" w:space="0" w:color="auto"/>
                            <w:left w:val="none" w:sz="0" w:space="0" w:color="auto"/>
                            <w:bottom w:val="none" w:sz="0" w:space="0" w:color="auto"/>
                            <w:right w:val="none" w:sz="0" w:space="0" w:color="auto"/>
                          </w:divBdr>
                          <w:divsChild>
                            <w:div w:id="1638486837">
                              <w:marLeft w:val="0"/>
                              <w:marRight w:val="0"/>
                              <w:marTop w:val="0"/>
                              <w:marBottom w:val="0"/>
                              <w:divBdr>
                                <w:top w:val="none" w:sz="0" w:space="0" w:color="auto"/>
                                <w:left w:val="none" w:sz="0" w:space="0" w:color="auto"/>
                                <w:bottom w:val="none" w:sz="0" w:space="0" w:color="auto"/>
                                <w:right w:val="none" w:sz="0" w:space="0" w:color="auto"/>
                              </w:divBdr>
                              <w:divsChild>
                                <w:div w:id="386685530">
                                  <w:marLeft w:val="0"/>
                                  <w:marRight w:val="0"/>
                                  <w:marTop w:val="0"/>
                                  <w:marBottom w:val="0"/>
                                  <w:divBdr>
                                    <w:top w:val="none" w:sz="0" w:space="0" w:color="auto"/>
                                    <w:left w:val="none" w:sz="0" w:space="0" w:color="auto"/>
                                    <w:bottom w:val="none" w:sz="0" w:space="0" w:color="auto"/>
                                    <w:right w:val="none" w:sz="0" w:space="0" w:color="auto"/>
                                  </w:divBdr>
                                  <w:divsChild>
                                    <w:div w:id="1039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25994">
                              <w:marLeft w:val="0"/>
                              <w:marRight w:val="0"/>
                              <w:marTop w:val="150"/>
                              <w:marBottom w:val="0"/>
                              <w:divBdr>
                                <w:top w:val="single" w:sz="6" w:space="8" w:color="DDDDDD"/>
                                <w:left w:val="none" w:sz="0" w:space="0" w:color="auto"/>
                                <w:bottom w:val="single" w:sz="6" w:space="0" w:color="DDDDDD"/>
                                <w:right w:val="none" w:sz="0" w:space="0" w:color="auto"/>
                              </w:divBdr>
                            </w:div>
                            <w:div w:id="8508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428613">
          <w:marLeft w:val="0"/>
          <w:marRight w:val="0"/>
          <w:marTop w:val="0"/>
          <w:marBottom w:val="0"/>
          <w:divBdr>
            <w:top w:val="none" w:sz="0" w:space="0" w:color="auto"/>
            <w:left w:val="none" w:sz="0" w:space="0" w:color="auto"/>
            <w:bottom w:val="none" w:sz="0" w:space="0" w:color="auto"/>
            <w:right w:val="none" w:sz="0" w:space="0" w:color="auto"/>
          </w:divBdr>
          <w:divsChild>
            <w:div w:id="199126445">
              <w:marLeft w:val="0"/>
              <w:marRight w:val="0"/>
              <w:marTop w:val="0"/>
              <w:marBottom w:val="0"/>
              <w:divBdr>
                <w:top w:val="none" w:sz="0" w:space="0" w:color="auto"/>
                <w:left w:val="none" w:sz="0" w:space="0" w:color="auto"/>
                <w:bottom w:val="none" w:sz="0" w:space="0" w:color="auto"/>
                <w:right w:val="none" w:sz="0" w:space="0" w:color="auto"/>
              </w:divBdr>
              <w:divsChild>
                <w:div w:id="1679968508">
                  <w:marLeft w:val="0"/>
                  <w:marRight w:val="0"/>
                  <w:marTop w:val="0"/>
                  <w:marBottom w:val="0"/>
                  <w:divBdr>
                    <w:top w:val="none" w:sz="0" w:space="0" w:color="auto"/>
                    <w:left w:val="none" w:sz="0" w:space="0" w:color="auto"/>
                    <w:bottom w:val="none" w:sz="0" w:space="0" w:color="auto"/>
                    <w:right w:val="none" w:sz="0" w:space="0" w:color="auto"/>
                  </w:divBdr>
                  <w:divsChild>
                    <w:div w:id="92013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310246">
      <w:bodyDiv w:val="1"/>
      <w:marLeft w:val="0"/>
      <w:marRight w:val="0"/>
      <w:marTop w:val="0"/>
      <w:marBottom w:val="0"/>
      <w:divBdr>
        <w:top w:val="none" w:sz="0" w:space="0" w:color="auto"/>
        <w:left w:val="none" w:sz="0" w:space="0" w:color="auto"/>
        <w:bottom w:val="none" w:sz="0" w:space="0" w:color="auto"/>
        <w:right w:val="none" w:sz="0" w:space="0" w:color="auto"/>
      </w:divBdr>
    </w:div>
    <w:div w:id="1853494069">
      <w:bodyDiv w:val="1"/>
      <w:marLeft w:val="0"/>
      <w:marRight w:val="0"/>
      <w:marTop w:val="0"/>
      <w:marBottom w:val="0"/>
      <w:divBdr>
        <w:top w:val="none" w:sz="0" w:space="0" w:color="auto"/>
        <w:left w:val="none" w:sz="0" w:space="0" w:color="auto"/>
        <w:bottom w:val="none" w:sz="0" w:space="0" w:color="auto"/>
        <w:right w:val="none" w:sz="0" w:space="0" w:color="auto"/>
      </w:divBdr>
    </w:div>
    <w:div w:id="1986280164">
      <w:bodyDiv w:val="1"/>
      <w:marLeft w:val="0"/>
      <w:marRight w:val="0"/>
      <w:marTop w:val="0"/>
      <w:marBottom w:val="0"/>
      <w:divBdr>
        <w:top w:val="none" w:sz="0" w:space="0" w:color="auto"/>
        <w:left w:val="none" w:sz="0" w:space="0" w:color="auto"/>
        <w:bottom w:val="none" w:sz="0" w:space="0" w:color="auto"/>
        <w:right w:val="none" w:sz="0" w:space="0" w:color="auto"/>
      </w:divBdr>
    </w:div>
    <w:div w:id="1991864317">
      <w:bodyDiv w:val="1"/>
      <w:marLeft w:val="0"/>
      <w:marRight w:val="0"/>
      <w:marTop w:val="0"/>
      <w:marBottom w:val="0"/>
      <w:divBdr>
        <w:top w:val="none" w:sz="0" w:space="0" w:color="auto"/>
        <w:left w:val="none" w:sz="0" w:space="0" w:color="auto"/>
        <w:bottom w:val="none" w:sz="0" w:space="0" w:color="auto"/>
        <w:right w:val="none" w:sz="0" w:space="0" w:color="auto"/>
      </w:divBdr>
    </w:div>
    <w:div w:id="2052337006">
      <w:bodyDiv w:val="1"/>
      <w:marLeft w:val="0"/>
      <w:marRight w:val="0"/>
      <w:marTop w:val="0"/>
      <w:marBottom w:val="0"/>
      <w:divBdr>
        <w:top w:val="none" w:sz="0" w:space="0" w:color="auto"/>
        <w:left w:val="none" w:sz="0" w:space="0" w:color="auto"/>
        <w:bottom w:val="none" w:sz="0" w:space="0" w:color="auto"/>
        <w:right w:val="none" w:sz="0" w:space="0" w:color="auto"/>
      </w:divBdr>
    </w:div>
    <w:div w:id="2063362960">
      <w:bodyDiv w:val="1"/>
      <w:marLeft w:val="0"/>
      <w:marRight w:val="0"/>
      <w:marTop w:val="0"/>
      <w:marBottom w:val="0"/>
      <w:divBdr>
        <w:top w:val="none" w:sz="0" w:space="0" w:color="auto"/>
        <w:left w:val="none" w:sz="0" w:space="0" w:color="auto"/>
        <w:bottom w:val="none" w:sz="0" w:space="0" w:color="auto"/>
        <w:right w:val="none" w:sz="0" w:space="0" w:color="auto"/>
      </w:divBdr>
    </w:div>
    <w:div w:id="206667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DC21292199453EB6DC20621228C50D"/>
        <w:category>
          <w:name w:val="Allmänt"/>
          <w:gallery w:val="placeholder"/>
        </w:category>
        <w:types>
          <w:type w:val="bbPlcHdr"/>
        </w:types>
        <w:behaviors>
          <w:behavior w:val="content"/>
        </w:behaviors>
        <w:guid w:val="{C10C7BD0-94CD-4D69-9984-EDC6ECA9E372}"/>
      </w:docPartPr>
      <w:docPartBody>
        <w:p w:rsidR="00BC3983" w:rsidRDefault="00462A18" w:rsidP="00462A18">
          <w:pPr>
            <w:pStyle w:val="C1DC21292199453EB6DC20621228C50D"/>
          </w:pPr>
          <w:r w:rsidRPr="008270EB">
            <w:rPr>
              <w:rStyle w:val="Platshllartext"/>
            </w:rPr>
            <w:t xml:space="preserve"> </w:t>
          </w:r>
        </w:p>
      </w:docPartBody>
    </w:docPart>
    <w:docPart>
      <w:docPartPr>
        <w:name w:val="38675792FA1648428F09EBBB1D4511FC"/>
        <w:category>
          <w:name w:val="Allmänt"/>
          <w:gallery w:val="placeholder"/>
        </w:category>
        <w:types>
          <w:type w:val="bbPlcHdr"/>
        </w:types>
        <w:behaviors>
          <w:behavior w:val="content"/>
        </w:behaviors>
        <w:guid w:val="{D30C240A-D998-4BD2-BD74-820339EC3133}"/>
      </w:docPartPr>
      <w:docPartBody>
        <w:p w:rsidR="00BC3983" w:rsidRDefault="00462A18" w:rsidP="00462A18">
          <w:pPr>
            <w:pStyle w:val="38675792FA1648428F09EBBB1D4511FC"/>
          </w:pPr>
          <w:r w:rsidRPr="008270EB">
            <w:rPr>
              <w:rStyle w:val="Platshllartext"/>
            </w:rPr>
            <w:t xml:space="preserve"> </w:t>
          </w:r>
        </w:p>
      </w:docPartBody>
    </w:docPart>
    <w:docPart>
      <w:docPartPr>
        <w:name w:val="DFAEA17106EE4622B2C84CC4FE7F7322"/>
        <w:category>
          <w:name w:val="Allmänt"/>
          <w:gallery w:val="placeholder"/>
        </w:category>
        <w:types>
          <w:type w:val="bbPlcHdr"/>
        </w:types>
        <w:behaviors>
          <w:behavior w:val="content"/>
        </w:behaviors>
        <w:guid w:val="{ED92FD72-EBF8-4941-8217-89108DE599CA}"/>
      </w:docPartPr>
      <w:docPartBody>
        <w:p w:rsidR="00BC3983" w:rsidRDefault="00462A18" w:rsidP="00462A18">
          <w:pPr>
            <w:pStyle w:val="DFAEA17106EE4622B2C84CC4FE7F7322"/>
          </w:pPr>
          <w:r w:rsidRPr="008270EB">
            <w:rPr>
              <w:rStyle w:val="Platshllartext"/>
            </w:rPr>
            <w:t xml:space="preserve"> </w:t>
          </w:r>
        </w:p>
      </w:docPartBody>
    </w:docPart>
    <w:docPart>
      <w:docPartPr>
        <w:name w:val="65918E0051E947B09ADFF213E78177CE"/>
        <w:category>
          <w:name w:val="Allmänt"/>
          <w:gallery w:val="placeholder"/>
        </w:category>
        <w:types>
          <w:type w:val="bbPlcHdr"/>
        </w:types>
        <w:behaviors>
          <w:behavior w:val="content"/>
        </w:behaviors>
        <w:guid w:val="{548F2D6A-022E-42A5-9D8F-4255C5420B6C}"/>
      </w:docPartPr>
      <w:docPartBody>
        <w:p w:rsidR="00BC3983" w:rsidRDefault="00462A18" w:rsidP="00462A18">
          <w:pPr>
            <w:pStyle w:val="65918E0051E947B09ADFF213E78177CE"/>
          </w:pPr>
          <w:r w:rsidRPr="008270EB">
            <w:rPr>
              <w:rStyle w:val="Platshllartext"/>
            </w:rPr>
            <w:t xml:space="preserve"> </w:t>
          </w:r>
        </w:p>
      </w:docPartBody>
    </w:docPart>
    <w:docPart>
      <w:docPartPr>
        <w:name w:val="EF8A2CD97EB84554BD81620AEC18C7B5"/>
        <w:category>
          <w:name w:val="Allmänt"/>
          <w:gallery w:val="placeholder"/>
        </w:category>
        <w:types>
          <w:type w:val="bbPlcHdr"/>
        </w:types>
        <w:behaviors>
          <w:behavior w:val="content"/>
        </w:behaviors>
        <w:guid w:val="{E275272C-0873-400F-B407-B91123F61E26}"/>
      </w:docPartPr>
      <w:docPartBody>
        <w:p w:rsidR="00BC3983" w:rsidRDefault="00462A18" w:rsidP="00462A18">
          <w:pPr>
            <w:pStyle w:val="EF8A2CD97EB84554BD81620AEC18C7B5"/>
          </w:pPr>
          <w:r w:rsidRPr="008270EB">
            <w:rPr>
              <w:rStyle w:val="Platshllartext"/>
            </w:rPr>
            <w:t xml:space="preserve"> </w:t>
          </w:r>
        </w:p>
      </w:docPartBody>
    </w:docPart>
    <w:docPart>
      <w:docPartPr>
        <w:name w:val="6AE07BEBBE534479A9E1D66CBA062E07"/>
        <w:category>
          <w:name w:val="Allmänt"/>
          <w:gallery w:val="placeholder"/>
        </w:category>
        <w:types>
          <w:type w:val="bbPlcHdr"/>
        </w:types>
        <w:behaviors>
          <w:behavior w:val="content"/>
        </w:behaviors>
        <w:guid w:val="{710CF84D-17CF-4F32-8E76-34E0B3188E6B}"/>
      </w:docPartPr>
      <w:docPartBody>
        <w:p w:rsidR="00BC3983" w:rsidRDefault="00462A18" w:rsidP="00462A18">
          <w:pPr>
            <w:pStyle w:val="6AE07BEBBE534479A9E1D66CBA062E07"/>
          </w:pPr>
          <w:r w:rsidRPr="008270EB">
            <w:rPr>
              <w:rStyle w:val="Platshllartext"/>
            </w:rPr>
            <w:t xml:space="preserve"> </w:t>
          </w:r>
        </w:p>
      </w:docPartBody>
    </w:docPart>
    <w:docPart>
      <w:docPartPr>
        <w:name w:val="DF2B05A5931D4A638488C19FE1083CC2"/>
        <w:category>
          <w:name w:val="Allmänt"/>
          <w:gallery w:val="placeholder"/>
        </w:category>
        <w:types>
          <w:type w:val="bbPlcHdr"/>
        </w:types>
        <w:behaviors>
          <w:behavior w:val="content"/>
        </w:behaviors>
        <w:guid w:val="{A2DB89A7-64FF-40DB-ABA2-4898A019AEB3}"/>
      </w:docPartPr>
      <w:docPartBody>
        <w:p w:rsidR="00BC3983" w:rsidRDefault="00462A18" w:rsidP="00462A18">
          <w:pPr>
            <w:pStyle w:val="DF2B05A5931D4A638488C19FE1083CC2"/>
          </w:pPr>
          <w:r w:rsidRPr="008270EB">
            <w:rPr>
              <w:rStyle w:val="Platshllartext"/>
            </w:rPr>
            <w:t xml:space="preserve"> </w:t>
          </w:r>
        </w:p>
      </w:docPartBody>
    </w:docPart>
    <w:docPart>
      <w:docPartPr>
        <w:name w:val="4709ABC4901041449377356562969379"/>
        <w:category>
          <w:name w:val="Allmänt"/>
          <w:gallery w:val="placeholder"/>
        </w:category>
        <w:types>
          <w:type w:val="bbPlcHdr"/>
        </w:types>
        <w:behaviors>
          <w:behavior w:val="content"/>
        </w:behaviors>
        <w:guid w:val="{9BCE1650-4F23-4CF3-A58E-112F37C8E687}"/>
      </w:docPartPr>
      <w:docPartBody>
        <w:p w:rsidR="00BC3983" w:rsidRDefault="00462A18" w:rsidP="00462A18">
          <w:pPr>
            <w:pStyle w:val="4709ABC4901041449377356562969379"/>
          </w:pPr>
          <w:r w:rsidRPr="008270EB">
            <w:rPr>
              <w:rStyle w:val="Platshllartext"/>
            </w:rPr>
            <w:t xml:space="preserve"> </w:t>
          </w:r>
        </w:p>
      </w:docPartBody>
    </w:docPart>
    <w:docPart>
      <w:docPartPr>
        <w:name w:val="6D1776A55FE6432791085B72A1EC611C"/>
        <w:category>
          <w:name w:val="Allmänt"/>
          <w:gallery w:val="placeholder"/>
        </w:category>
        <w:types>
          <w:type w:val="bbPlcHdr"/>
        </w:types>
        <w:behaviors>
          <w:behavior w:val="content"/>
        </w:behaviors>
        <w:guid w:val="{EC73151A-A606-4781-A83A-0F99E0EBC53E}"/>
      </w:docPartPr>
      <w:docPartBody>
        <w:p w:rsidR="00BC3983" w:rsidRDefault="00462A18" w:rsidP="00462A18">
          <w:pPr>
            <w:pStyle w:val="6D1776A55FE6432791085B72A1EC611C"/>
          </w:pPr>
          <w:r w:rsidRPr="008270EB">
            <w:rPr>
              <w:rStyle w:val="Platshllartext"/>
            </w:rPr>
            <w:t xml:space="preserve"> </w:t>
          </w:r>
        </w:p>
      </w:docPartBody>
    </w:docPart>
    <w:docPart>
      <w:docPartPr>
        <w:name w:val="875BFD665819445EB821FF86FA29ABC1"/>
        <w:category>
          <w:name w:val="Allmänt"/>
          <w:gallery w:val="placeholder"/>
        </w:category>
        <w:types>
          <w:type w:val="bbPlcHdr"/>
        </w:types>
        <w:behaviors>
          <w:behavior w:val="content"/>
        </w:behaviors>
        <w:guid w:val="{D85ADA0D-F236-4EB4-AB05-DDEDAF91C0C7}"/>
      </w:docPartPr>
      <w:docPartBody>
        <w:p w:rsidR="00BC3983" w:rsidRDefault="00462A18" w:rsidP="00462A18">
          <w:pPr>
            <w:pStyle w:val="875BFD665819445EB821FF86FA29ABC1"/>
          </w:pPr>
          <w:r w:rsidRPr="008270EB">
            <w:rPr>
              <w:rStyle w:val="Platshllartext"/>
            </w:rPr>
            <w:t xml:space="preserve"> </w:t>
          </w:r>
        </w:p>
      </w:docPartBody>
    </w:docPart>
    <w:docPart>
      <w:docPartPr>
        <w:name w:val="14060C4249C2428387ED746AE1A16B57"/>
        <w:category>
          <w:name w:val="Allmänt"/>
          <w:gallery w:val="placeholder"/>
        </w:category>
        <w:types>
          <w:type w:val="bbPlcHdr"/>
        </w:types>
        <w:behaviors>
          <w:behavior w:val="content"/>
        </w:behaviors>
        <w:guid w:val="{24843762-6123-4E63-87EF-88D50347B889}"/>
      </w:docPartPr>
      <w:docPartBody>
        <w:p w:rsidR="00BC3983" w:rsidRDefault="00462A18" w:rsidP="00462A18">
          <w:pPr>
            <w:pStyle w:val="14060C4249C2428387ED746AE1A16B57"/>
          </w:pPr>
          <w:r w:rsidRPr="008270EB">
            <w:rPr>
              <w:rStyle w:val="Platshllartext"/>
            </w:rPr>
            <w:t xml:space="preserve"> </w:t>
          </w:r>
        </w:p>
      </w:docPartBody>
    </w:docPart>
    <w:docPart>
      <w:docPartPr>
        <w:name w:val="B86B7E99801143B7A21A4B402B170EA7"/>
        <w:category>
          <w:name w:val="Allmänt"/>
          <w:gallery w:val="placeholder"/>
        </w:category>
        <w:types>
          <w:type w:val="bbPlcHdr"/>
        </w:types>
        <w:behaviors>
          <w:behavior w:val="content"/>
        </w:behaviors>
        <w:guid w:val="{DD9DEC44-2D10-4C2E-8EA4-E568C3A39DA4}"/>
      </w:docPartPr>
      <w:docPartBody>
        <w:p w:rsidR="00BC3983" w:rsidRDefault="00462A18" w:rsidP="00462A18">
          <w:pPr>
            <w:pStyle w:val="B86B7E99801143B7A21A4B402B170EA7"/>
          </w:pPr>
          <w:r w:rsidRPr="008270EB">
            <w:rPr>
              <w:rStyle w:val="Platshllartext"/>
            </w:rPr>
            <w:t xml:space="preserve"> </w:t>
          </w:r>
        </w:p>
      </w:docPartBody>
    </w:docPart>
    <w:docPart>
      <w:docPartPr>
        <w:name w:val="D132480A193543D8A0DDA220FB4F38EF"/>
        <w:category>
          <w:name w:val="Allmänt"/>
          <w:gallery w:val="placeholder"/>
        </w:category>
        <w:types>
          <w:type w:val="bbPlcHdr"/>
        </w:types>
        <w:behaviors>
          <w:behavior w:val="content"/>
        </w:behaviors>
        <w:guid w:val="{78912002-F169-48EF-930A-DC221C9CC86E}"/>
      </w:docPartPr>
      <w:docPartBody>
        <w:p w:rsidR="00BC3983" w:rsidRDefault="00462A18" w:rsidP="00462A18">
          <w:pPr>
            <w:pStyle w:val="D132480A193543D8A0DDA220FB4F38EF"/>
          </w:pPr>
          <w:r w:rsidRPr="008270EB">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A18"/>
    <w:rsid w:val="00462A18"/>
    <w:rsid w:val="00BC39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462A18"/>
    <w:rPr>
      <w:color w:val="FF0000"/>
    </w:rPr>
  </w:style>
  <w:style w:type="paragraph" w:customStyle="1" w:styleId="C1DC21292199453EB6DC20621228C50D">
    <w:name w:val="C1DC21292199453EB6DC20621228C50D"/>
    <w:rsid w:val="00462A18"/>
  </w:style>
  <w:style w:type="paragraph" w:customStyle="1" w:styleId="38675792FA1648428F09EBBB1D4511FC">
    <w:name w:val="38675792FA1648428F09EBBB1D4511FC"/>
    <w:rsid w:val="00462A18"/>
  </w:style>
  <w:style w:type="paragraph" w:customStyle="1" w:styleId="DFAEA17106EE4622B2C84CC4FE7F7322">
    <w:name w:val="DFAEA17106EE4622B2C84CC4FE7F7322"/>
    <w:rsid w:val="00462A18"/>
  </w:style>
  <w:style w:type="paragraph" w:customStyle="1" w:styleId="65918E0051E947B09ADFF213E78177CE">
    <w:name w:val="65918E0051E947B09ADFF213E78177CE"/>
    <w:rsid w:val="00462A18"/>
  </w:style>
  <w:style w:type="paragraph" w:customStyle="1" w:styleId="EF8A2CD97EB84554BD81620AEC18C7B5">
    <w:name w:val="EF8A2CD97EB84554BD81620AEC18C7B5"/>
    <w:rsid w:val="00462A18"/>
  </w:style>
  <w:style w:type="paragraph" w:customStyle="1" w:styleId="6AE07BEBBE534479A9E1D66CBA062E07">
    <w:name w:val="6AE07BEBBE534479A9E1D66CBA062E07"/>
    <w:rsid w:val="00462A18"/>
  </w:style>
  <w:style w:type="paragraph" w:customStyle="1" w:styleId="DF2B05A5931D4A638488C19FE1083CC2">
    <w:name w:val="DF2B05A5931D4A638488C19FE1083CC2"/>
    <w:rsid w:val="00462A18"/>
  </w:style>
  <w:style w:type="paragraph" w:customStyle="1" w:styleId="4709ABC4901041449377356562969379">
    <w:name w:val="4709ABC4901041449377356562969379"/>
    <w:rsid w:val="00462A18"/>
  </w:style>
  <w:style w:type="paragraph" w:customStyle="1" w:styleId="6D1776A55FE6432791085B72A1EC611C">
    <w:name w:val="6D1776A55FE6432791085B72A1EC611C"/>
    <w:rsid w:val="00462A18"/>
  </w:style>
  <w:style w:type="paragraph" w:customStyle="1" w:styleId="C6D73FB0530A4BDAADA2036E765945D5">
    <w:name w:val="C6D73FB0530A4BDAADA2036E765945D5"/>
    <w:rsid w:val="00462A18"/>
  </w:style>
  <w:style w:type="paragraph" w:customStyle="1" w:styleId="822BFA7119B344B7A08083D633F1EA6F">
    <w:name w:val="822BFA7119B344B7A08083D633F1EA6F"/>
    <w:rsid w:val="00462A18"/>
  </w:style>
  <w:style w:type="paragraph" w:customStyle="1" w:styleId="647984DCD5D64980A9BC0839A2858B1E">
    <w:name w:val="647984DCD5D64980A9BC0839A2858B1E"/>
    <w:rsid w:val="00462A18"/>
  </w:style>
  <w:style w:type="paragraph" w:customStyle="1" w:styleId="A30025DBA57E4256B288CD3110FE340A">
    <w:name w:val="A30025DBA57E4256B288CD3110FE340A"/>
    <w:rsid w:val="00462A18"/>
  </w:style>
  <w:style w:type="paragraph" w:customStyle="1" w:styleId="875BFD665819445EB821FF86FA29ABC1">
    <w:name w:val="875BFD665819445EB821FF86FA29ABC1"/>
    <w:rsid w:val="00462A18"/>
  </w:style>
  <w:style w:type="paragraph" w:customStyle="1" w:styleId="14060C4249C2428387ED746AE1A16B57">
    <w:name w:val="14060C4249C2428387ED746AE1A16B57"/>
    <w:rsid w:val="00462A18"/>
  </w:style>
  <w:style w:type="paragraph" w:customStyle="1" w:styleId="B86B7E99801143B7A21A4B402B170EA7">
    <w:name w:val="B86B7E99801143B7A21A4B402B170EA7"/>
    <w:rsid w:val="00462A18"/>
  </w:style>
  <w:style w:type="paragraph" w:customStyle="1" w:styleId="D132480A193543D8A0DDA220FB4F38EF">
    <w:name w:val="D132480A193543D8A0DDA220FB4F38EF"/>
    <w:rsid w:val="00462A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C3CFD-7DC6-42A2-A7D7-AA1DFCEFE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3793</Words>
  <Characters>15630</Characters>
  <Application>Microsoft Office Word</Application>
  <DocSecurity>0</DocSecurity>
  <Lines>411</Lines>
  <Paragraphs>14</Paragraphs>
  <ScaleCrop>false</ScaleCrop>
  <HeadingPairs>
    <vt:vector size="2" baseType="variant">
      <vt:variant>
        <vt:lpstr>Rubrik</vt:lpstr>
      </vt:variant>
      <vt:variant>
        <vt:i4>1</vt:i4>
      </vt:variant>
    </vt:vector>
  </HeadingPairs>
  <TitlesOfParts>
    <vt:vector size="1" baseType="lpstr">
      <vt:lpstr/>
    </vt:vector>
  </TitlesOfParts>
  <Company>Transportstyrelsen</Company>
  <LinksUpToDate>false</LinksUpToDate>
  <CharactersWithSpaces>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Brunnberg Johan</dc:creator>
  <cp:keywords/>
  <dc:description/>
  <cp:lastModifiedBy>Brunnberg Johan</cp:lastModifiedBy>
  <cp:revision>6</cp:revision>
  <cp:lastPrinted>2022-01-13T15:07:00Z</cp:lastPrinted>
  <dcterms:created xsi:type="dcterms:W3CDTF">2025-03-05T06:15:00Z</dcterms:created>
  <dcterms:modified xsi:type="dcterms:W3CDTF">2025-03-10T14:51:00Z</dcterms:modified>
</cp:coreProperties>
</file>